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b w:val="1"/>
          <w:bCs w:val="1"/>
          <w:sz w:val="28"/>
          <w:szCs w:val="28"/>
          <w:rtl w:val="0"/>
        </w:rPr>
        <w:t xml:space="preserve">Evaluation Report Final Paper</w:t>
      </w:r>
    </w:p>
    <w:p w:rsidR="00000000" w:rsidDel="00000000" w:rsidP="00000000" w:rsidRDefault="00000000" w:rsidRPr="00000000" w14:paraId="00000002">
      <w:pPr>
        <w:rPr>
          <w:b w:val="1"/>
          <w:bCs w:val="1"/>
          <w:sz w:val="28"/>
          <w:szCs w:val="28"/>
        </w:rPr>
      </w:pPr>
      <w:r w:rsidDel="00000000" w:rsidR="00000000" w:rsidRPr="00000000">
        <w:rPr>
          <w:rtl w:val="0"/>
        </w:rPr>
      </w:r>
    </w:p>
    <w:p w:rsidR="00000000" w:rsidDel="00000000" w:rsidP="00000000" w:rsidRDefault="00000000" w:rsidRPr="00000000" w14:paraId="00000003">
      <w:pPr>
        <w:rPr>
          <w:b w:val="1"/>
          <w:bCs w:val="1"/>
          <w:sz w:val="28"/>
          <w:szCs w:val="28"/>
        </w:rPr>
      </w:pPr>
      <w:r w:rsidDel="00000000" w:rsidR="00000000" w:rsidRPr="00000000">
        <w:rPr>
          <w:b w:val="1"/>
          <w:bCs w:val="1"/>
          <w:sz w:val="28"/>
          <w:szCs w:val="28"/>
          <w:rtl w:val="0"/>
        </w:rPr>
        <w:t xml:space="preserve">Title: “Inequitable Access Behind Bars: Communication and Healthcare Barriers for Deaf Incarcerated Individuals”</w:t>
      </w:r>
    </w:p>
    <w:p w:rsidR="00000000" w:rsidDel="00000000" w:rsidP="00000000" w:rsidRDefault="00000000" w:rsidRPr="00000000" w14:paraId="00000004">
      <w:pPr>
        <w:rPr>
          <w:b w:val="1"/>
          <w:bCs w:val="1"/>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b w:val="1"/>
          <w:bCs w:val="1"/>
          <w:sz w:val="28"/>
          <w:szCs w:val="28"/>
        </w:rPr>
      </w:pPr>
      <w:r w:rsidDel="00000000" w:rsidR="00000000" w:rsidRPr="00000000">
        <w:rPr>
          <w:rtl w:val="0"/>
        </w:rPr>
      </w:r>
    </w:p>
    <w:p w:rsidR="00000000" w:rsidDel="00000000" w:rsidP="00000000" w:rsidRDefault="00000000" w:rsidRPr="00000000" w14:paraId="00000006">
      <w:pPr>
        <w:spacing w:after="180" w:before="180" w:line="360" w:lineRule="auto"/>
        <w:rPr>
          <w:color w:val="273540"/>
          <w:sz w:val="28"/>
          <w:szCs w:val="28"/>
        </w:rPr>
      </w:pPr>
      <w:r w:rsidDel="00000000" w:rsidR="00000000" w:rsidRPr="00000000">
        <w:rPr>
          <w:color w:val="273540"/>
          <w:sz w:val="28"/>
          <w:szCs w:val="28"/>
          <w:rtl w:val="0"/>
        </w:rPr>
        <w:t xml:space="preserve">The primary assignment for this course will be an evaluation of an intervention, program, service, or policy related to an important social problem. It will incorporate content from the four phased assignment worksheets as well as the results and interpretation of the findings. It will include a title page, executive summary, introduction, review of the literature, methodology, results, discussion, references, and appendices. The final evaluation report is expected to be about </w:t>
      </w:r>
      <w:r w:rsidDel="00000000" w:rsidR="00000000" w:rsidRPr="00000000">
        <w:rPr>
          <w:b w:val="1"/>
          <w:bCs w:val="1"/>
          <w:color w:val="273540"/>
          <w:sz w:val="28"/>
          <w:szCs w:val="28"/>
          <w:rtl w:val="0"/>
        </w:rPr>
        <w:t xml:space="preserve">12-14 double-spaced pages in length</w:t>
      </w:r>
      <w:r w:rsidDel="00000000" w:rsidR="00000000" w:rsidRPr="00000000">
        <w:rPr>
          <w:color w:val="273540"/>
          <w:sz w:val="28"/>
          <w:szCs w:val="28"/>
          <w:rtl w:val="0"/>
        </w:rPr>
        <w:t xml:space="preserve">, </w:t>
      </w:r>
      <w:r w:rsidDel="00000000" w:rsidR="00000000" w:rsidRPr="00000000">
        <w:rPr>
          <w:i w:val="1"/>
          <w:iCs w:val="1"/>
          <w:color w:val="273540"/>
          <w:sz w:val="28"/>
          <w:szCs w:val="28"/>
          <w:rtl w:val="0"/>
        </w:rPr>
        <w:t xml:space="preserve">excluding</w:t>
      </w:r>
      <w:r w:rsidDel="00000000" w:rsidR="00000000" w:rsidRPr="00000000">
        <w:rPr>
          <w:color w:val="273540"/>
          <w:sz w:val="28"/>
          <w:szCs w:val="28"/>
          <w:rtl w:val="0"/>
        </w:rPr>
        <w:t xml:space="preserve"> the title page, executive summary, references, tables/figures, and appendices. Its organization is as follows, with approximate page allocations indicated in parentheses:</w:t>
      </w:r>
    </w:p>
    <w:p w:rsidR="00000000" w:rsidDel="00000000" w:rsidP="00000000" w:rsidRDefault="00000000" w:rsidRPr="00000000" w14:paraId="00000007">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08">
      <w:pPr>
        <w:spacing w:after="180" w:before="180" w:line="360" w:lineRule="auto"/>
        <w:rPr>
          <w:color w:val="273540"/>
          <w:sz w:val="28"/>
          <w:szCs w:val="28"/>
        </w:rPr>
      </w:pPr>
      <w:r w:rsidDel="00000000" w:rsidR="00000000" w:rsidRPr="00000000">
        <w:rPr>
          <w:color w:val="273540"/>
          <w:sz w:val="28"/>
          <w:szCs w:val="28"/>
          <w:u w:val="single"/>
          <w:rtl w:val="0"/>
        </w:rPr>
        <w:t xml:space="preserve">Title Page</w:t>
      </w:r>
      <w:r w:rsidDel="00000000" w:rsidR="00000000" w:rsidRPr="00000000">
        <w:rPr>
          <w:color w:val="273540"/>
          <w:sz w:val="28"/>
          <w:szCs w:val="28"/>
          <w:rtl w:val="0"/>
        </w:rPr>
        <w:t xml:space="preserve"> – The title page should be one page and include a title for your paper and your name and affiliation (i.e., School of Social Work, University of North Carolina at Chapel Hill).</w:t>
      </w:r>
    </w:p>
    <w:p w:rsidR="00000000" w:rsidDel="00000000" w:rsidP="00000000" w:rsidRDefault="00000000" w:rsidRPr="00000000" w14:paraId="00000009">
      <w:pPr>
        <w:spacing w:after="180" w:before="180" w:line="360" w:lineRule="auto"/>
        <w:rPr>
          <w:color w:val="273540"/>
          <w:sz w:val="28"/>
          <w:szCs w:val="28"/>
          <w:u w:val="single"/>
        </w:rPr>
      </w:pPr>
      <w:r w:rsidDel="00000000" w:rsidR="00000000" w:rsidRPr="00000000">
        <w:rPr>
          <w:color w:val="273540"/>
          <w:sz w:val="28"/>
          <w:szCs w:val="28"/>
          <w:u w:val="single"/>
          <w:rtl w:val="0"/>
        </w:rPr>
        <w:t xml:space="preserve"> </w:t>
      </w:r>
    </w:p>
    <w:p w:rsidR="00000000" w:rsidDel="00000000" w:rsidP="00000000" w:rsidRDefault="00000000" w:rsidRPr="00000000" w14:paraId="0000000A">
      <w:pPr>
        <w:spacing w:after="180" w:before="180" w:line="360" w:lineRule="auto"/>
        <w:rPr>
          <w:color w:val="273540"/>
          <w:sz w:val="28"/>
          <w:szCs w:val="28"/>
        </w:rPr>
      </w:pPr>
      <w:r w:rsidDel="00000000" w:rsidR="00000000" w:rsidRPr="00000000">
        <w:rPr>
          <w:color w:val="273540"/>
          <w:sz w:val="28"/>
          <w:szCs w:val="28"/>
          <w:u w:val="single"/>
          <w:rtl w:val="0"/>
        </w:rPr>
        <w:t xml:space="preserve">Executive Summary</w:t>
      </w:r>
      <w:r w:rsidDel="00000000" w:rsidR="00000000" w:rsidRPr="00000000">
        <w:rPr>
          <w:color w:val="273540"/>
          <w:sz w:val="28"/>
          <w:szCs w:val="28"/>
          <w:rtl w:val="0"/>
        </w:rPr>
        <w:t xml:space="preserve"> – This one page summary will incorporate the introduction through the discussion/interpretation as described below.</w:t>
      </w:r>
    </w:p>
    <w:p w:rsidR="00000000" w:rsidDel="00000000" w:rsidP="00000000" w:rsidRDefault="00000000" w:rsidRPr="00000000" w14:paraId="0000000B">
      <w:pPr>
        <w:spacing w:after="180" w:before="180" w:line="360" w:lineRule="auto"/>
        <w:rPr>
          <w:color w:val="273540"/>
          <w:sz w:val="28"/>
          <w:szCs w:val="28"/>
          <w:u w:val="single"/>
        </w:rPr>
      </w:pPr>
      <w:r w:rsidDel="00000000" w:rsidR="00000000" w:rsidRPr="00000000">
        <w:rPr>
          <w:color w:val="273540"/>
          <w:sz w:val="28"/>
          <w:szCs w:val="28"/>
          <w:u w:val="single"/>
          <w:rtl w:val="0"/>
        </w:rPr>
        <w:t xml:space="preserve"> </w:t>
      </w:r>
    </w:p>
    <w:p w:rsidR="00000000" w:rsidDel="00000000" w:rsidP="00000000" w:rsidRDefault="00000000" w:rsidRPr="00000000" w14:paraId="0000000C">
      <w:pPr>
        <w:spacing w:after="180" w:before="180" w:line="360" w:lineRule="auto"/>
        <w:rPr>
          <w:color w:val="273540"/>
          <w:sz w:val="28"/>
          <w:szCs w:val="28"/>
        </w:rPr>
      </w:pPr>
      <w:r w:rsidDel="00000000" w:rsidR="00000000" w:rsidRPr="00000000">
        <w:rPr>
          <w:color w:val="273540"/>
          <w:sz w:val="28"/>
          <w:szCs w:val="28"/>
          <w:u w:val="single"/>
          <w:rtl w:val="0"/>
        </w:rPr>
        <w:t xml:space="preserve">Introduction of the Social/Health Problem</w:t>
      </w:r>
      <w:r w:rsidDel="00000000" w:rsidR="00000000" w:rsidRPr="00000000">
        <w:rPr>
          <w:color w:val="273540"/>
          <w:sz w:val="28"/>
          <w:szCs w:val="28"/>
          <w:rtl w:val="0"/>
        </w:rPr>
        <w:t xml:space="preserve"> (1-2 pages) – The introduction should include a statement of the problem to be addressed (e.g., child abuse and neglect, homelessness, mental illness, post-traumatic stress disorder). Identify the specific population that the problem affects and provide information about the prevalence (i.e., the number and percentage of people in a population who currently have the problem) and incidence (i.e., the number and rate of new cases over time) of the problem. </w:t>
      </w:r>
    </w:p>
    <w:p w:rsidR="00000000" w:rsidDel="00000000" w:rsidP="00000000" w:rsidRDefault="00000000" w:rsidRPr="00000000" w14:paraId="0000000D">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0E">
      <w:pPr>
        <w:spacing w:after="180" w:before="180" w:line="360" w:lineRule="auto"/>
        <w:rPr>
          <w:color w:val="273540"/>
          <w:sz w:val="28"/>
          <w:szCs w:val="28"/>
        </w:rPr>
      </w:pPr>
      <w:r w:rsidDel="00000000" w:rsidR="00000000" w:rsidRPr="00000000">
        <w:rPr>
          <w:color w:val="273540"/>
          <w:sz w:val="28"/>
          <w:szCs w:val="28"/>
          <w:rtl w:val="0"/>
        </w:rPr>
        <w:t xml:space="preserve">Discuss the importance of the problem in terms of human and financial costs. How costly is this problem to the individuals it affects? How costly is the problem to society (e.g., health care costs, lost wages, crime)? What are the short- and long-term outcomes of the problem? What are the implications of not addressing the problem for those it affects and society as a whole? Why is the problem an important issue for social work practice to address (i.e., does the problem affect a large number of people, is the population that the problem affects profoundly marginalized or underserved in some way)? To what extent does the social problem of interest disproportionately impact individuals with specific identities, backgrounds, characteristics, social locations? Make your reader care about this problem and the population it affects, and highlight any issues related to equity.</w:t>
      </w:r>
    </w:p>
    <w:p w:rsidR="00000000" w:rsidDel="00000000" w:rsidP="00000000" w:rsidRDefault="00000000" w:rsidRPr="00000000" w14:paraId="0000000F">
      <w:pPr>
        <w:spacing w:after="180" w:before="180" w:line="360" w:lineRule="auto"/>
        <w:rPr>
          <w:color w:val="273540"/>
          <w:sz w:val="28"/>
          <w:szCs w:val="28"/>
          <w:u w:val="single"/>
        </w:rPr>
      </w:pPr>
      <w:r w:rsidDel="00000000" w:rsidR="00000000" w:rsidRPr="00000000">
        <w:rPr>
          <w:color w:val="273540"/>
          <w:sz w:val="28"/>
          <w:szCs w:val="28"/>
          <w:u w:val="single"/>
          <w:rtl w:val="0"/>
        </w:rPr>
        <w:t xml:space="preserve"> </w:t>
      </w:r>
    </w:p>
    <w:p w:rsidR="00000000" w:rsidDel="00000000" w:rsidP="00000000" w:rsidRDefault="00000000" w:rsidRPr="00000000" w14:paraId="00000010">
      <w:pPr>
        <w:spacing w:after="180" w:before="180" w:line="360" w:lineRule="auto"/>
        <w:rPr>
          <w:color w:val="273540"/>
          <w:sz w:val="28"/>
          <w:szCs w:val="28"/>
        </w:rPr>
      </w:pPr>
      <w:r w:rsidDel="00000000" w:rsidR="00000000" w:rsidRPr="00000000">
        <w:rPr>
          <w:color w:val="273540"/>
          <w:sz w:val="28"/>
          <w:szCs w:val="28"/>
          <w:u w:val="single"/>
          <w:rtl w:val="0"/>
        </w:rPr>
        <w:t xml:space="preserve">Review of the Best Available Evidence</w:t>
      </w:r>
      <w:r w:rsidDel="00000000" w:rsidR="00000000" w:rsidRPr="00000000">
        <w:rPr>
          <w:color w:val="273540"/>
          <w:sz w:val="28"/>
          <w:szCs w:val="28"/>
          <w:rtl w:val="0"/>
        </w:rPr>
        <w:t xml:space="preserve"> (2-3 pages) – Previous empirical research pertaining to relevant interventions, outcomes, or other matters specific to your population and problem of interest should be reviewed concisely and critically in this section. </w:t>
      </w:r>
    </w:p>
    <w:p w:rsidR="00000000" w:rsidDel="00000000" w:rsidP="00000000" w:rsidRDefault="00000000" w:rsidRPr="00000000" w14:paraId="00000011">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12">
      <w:pPr>
        <w:spacing w:after="180" w:before="180" w:line="360" w:lineRule="auto"/>
        <w:rPr>
          <w:color w:val="273540"/>
          <w:sz w:val="28"/>
          <w:szCs w:val="28"/>
        </w:rPr>
      </w:pPr>
      <w:r w:rsidDel="00000000" w:rsidR="00000000" w:rsidRPr="00000000">
        <w:rPr>
          <w:color w:val="273540"/>
          <w:sz w:val="28"/>
          <w:szCs w:val="28"/>
          <w:rtl w:val="0"/>
        </w:rPr>
        <w:t xml:space="preserve">Start your search with some of the more comprehensive databases (i.e., Web of Science, Social Work Abstracts, Pubmed, PsycINFO). You might also try Google Scholar. Start your review early and contact your professor immediately if you have trouble locating articles. Historically, students who have waited to begin this process have struggled with this section of the paper. So, students are </w:t>
      </w:r>
      <w:r w:rsidDel="00000000" w:rsidR="00000000" w:rsidRPr="00000000">
        <w:rPr>
          <w:b w:val="1"/>
          <w:bCs w:val="1"/>
          <w:i w:val="1"/>
          <w:iCs w:val="1"/>
          <w:color w:val="273540"/>
          <w:sz w:val="28"/>
          <w:szCs w:val="28"/>
          <w:rtl w:val="0"/>
        </w:rPr>
        <w:t xml:space="preserve">strongly encouraged</w:t>
      </w:r>
      <w:r w:rsidDel="00000000" w:rsidR="00000000" w:rsidRPr="00000000">
        <w:rPr>
          <w:color w:val="273540"/>
          <w:sz w:val="28"/>
          <w:szCs w:val="28"/>
          <w:rtl w:val="0"/>
        </w:rPr>
        <w:t xml:space="preserve"> to get an early start on this review. If there are no studies about the effectiveness of a particular intervention with your specific population of interest (i.e., functional family therapy with juvenile delinquents who are diagnosed with developmental disabilities) consider reviewing the general literature on the intervention (i.e., functional family therapy with juvenile delinquents in the general population) and draw conclusions about the potential effectiveness of the intervention for your population. After you have identified several articles, it might be helpful to construct a table (template available from instructor) in order to take a more collective look at their methodological strengths and weaknesses.</w:t>
      </w:r>
    </w:p>
    <w:p w:rsidR="00000000" w:rsidDel="00000000" w:rsidP="00000000" w:rsidRDefault="00000000" w:rsidRPr="00000000" w14:paraId="00000013">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14">
      <w:pPr>
        <w:spacing w:after="180" w:before="180" w:line="360" w:lineRule="auto"/>
        <w:rPr>
          <w:color w:val="273540"/>
          <w:sz w:val="28"/>
          <w:szCs w:val="28"/>
        </w:rPr>
      </w:pPr>
      <w:r w:rsidDel="00000000" w:rsidR="00000000" w:rsidRPr="00000000">
        <w:rPr>
          <w:color w:val="273540"/>
          <w:sz w:val="28"/>
          <w:szCs w:val="28"/>
          <w:rtl w:val="0"/>
        </w:rPr>
        <w:t xml:space="preserve">Conclude this section with a discussion of 1) why your evaluation project is necessary (i.e., there’s no evidence at all or that it works for your particular population, an intervention was modified and needs to be evaluated, etc.). 2) What knowledge gaps do you hope to fill with your evaluation? 3) Explict statement of the project’s evaluation question(s) .</w:t>
      </w:r>
    </w:p>
    <w:p w:rsidR="00000000" w:rsidDel="00000000" w:rsidP="00000000" w:rsidRDefault="00000000" w:rsidRPr="00000000" w14:paraId="00000015">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16">
      <w:pPr>
        <w:spacing w:after="180" w:before="180" w:line="360" w:lineRule="auto"/>
        <w:rPr>
          <w:color w:val="273540"/>
          <w:sz w:val="28"/>
          <w:szCs w:val="28"/>
        </w:rPr>
      </w:pPr>
      <w:r w:rsidDel="00000000" w:rsidR="00000000" w:rsidRPr="00000000">
        <w:rPr>
          <w:color w:val="273540"/>
          <w:sz w:val="28"/>
          <w:szCs w:val="28"/>
          <w:u w:val="single"/>
          <w:rtl w:val="0"/>
        </w:rPr>
        <w:t xml:space="preserve">Evaluation Methodology</w:t>
      </w:r>
      <w:r w:rsidDel="00000000" w:rsidR="00000000" w:rsidRPr="00000000">
        <w:rPr>
          <w:color w:val="273540"/>
          <w:sz w:val="28"/>
          <w:szCs w:val="28"/>
          <w:rtl w:val="0"/>
        </w:rPr>
        <w:t xml:space="preserve"> (2-3 pages) – This section has the following core subsections: (1) Reflexivity Statement, (2) Design, (3) Sample, (4) Measures, and (5) Data analysis. If you are conducting an outcome evaluation, describe the intervention in this section. Provide separate subheadings for each section, as follows:</w:t>
      </w:r>
    </w:p>
    <w:p w:rsidR="00000000" w:rsidDel="00000000" w:rsidP="00000000" w:rsidRDefault="00000000" w:rsidRPr="00000000" w14:paraId="00000017">
      <w:pPr>
        <w:spacing w:after="180" w:before="180" w:line="360" w:lineRule="auto"/>
        <w:rPr>
          <w:color w:val="273540"/>
          <w:sz w:val="28"/>
          <w:szCs w:val="28"/>
          <w:u w:val="single"/>
        </w:rPr>
      </w:pPr>
      <w:r w:rsidDel="00000000" w:rsidR="00000000" w:rsidRPr="00000000">
        <w:rPr>
          <w:color w:val="273540"/>
          <w:sz w:val="28"/>
          <w:szCs w:val="28"/>
          <w:u w:val="single"/>
          <w:rtl w:val="0"/>
        </w:rPr>
        <w:t xml:space="preserve"> </w:t>
      </w:r>
    </w:p>
    <w:p w:rsidR="00000000" w:rsidDel="00000000" w:rsidP="00000000" w:rsidRDefault="00000000" w:rsidRPr="00000000" w14:paraId="00000018">
      <w:pPr>
        <w:numPr>
          <w:ilvl w:val="0"/>
          <w:numId w:val="1"/>
        </w:numPr>
        <w:spacing w:after="0" w:afterAutospacing="0" w:lineRule="auto"/>
        <w:ind w:left="1100" w:hanging="360"/>
        <w:rPr>
          <w:sz w:val="28"/>
          <w:szCs w:val="28"/>
        </w:rPr>
      </w:pPr>
      <w:r w:rsidDel="00000000" w:rsidR="00000000" w:rsidRPr="00000000">
        <w:rPr>
          <w:b w:val="1"/>
          <w:bCs w:val="1"/>
          <w:i w:val="1"/>
          <w:iCs w:val="1"/>
          <w:color w:val="273540"/>
          <w:sz w:val="28"/>
          <w:szCs w:val="28"/>
          <w:rtl w:val="0"/>
        </w:rPr>
        <w:t xml:space="preserve">Reflexivity Statement</w:t>
      </w:r>
      <w:r w:rsidDel="00000000" w:rsidR="00000000" w:rsidRPr="00000000">
        <w:rPr>
          <w:i w:val="1"/>
          <w:iCs w:val="1"/>
          <w:color w:val="273540"/>
          <w:sz w:val="28"/>
          <w:szCs w:val="28"/>
          <w:rtl w:val="0"/>
        </w:rPr>
        <w:t xml:space="preserve">: </w:t>
      </w:r>
      <w:r w:rsidDel="00000000" w:rsidR="00000000" w:rsidRPr="00000000">
        <w:rPr>
          <w:color w:val="273540"/>
          <w:sz w:val="28"/>
          <w:szCs w:val="28"/>
          <w:rtl w:val="0"/>
        </w:rPr>
        <w:t xml:space="preserve">Engage in meaningful self-refection about who you are as a researcher (and human being) and how your subjectivities and biases can influence the research process (refer to Jameison &amp; Govaart, 2023). In your reflection, discuss how you attended to matters of equity throughout the research process associated with your project (refer to Andrews et al., 2019 and Goings et al., 2022).</w:t>
      </w:r>
    </w:p>
    <w:p w:rsidR="00000000" w:rsidDel="00000000" w:rsidP="00000000" w:rsidRDefault="00000000" w:rsidRPr="00000000" w14:paraId="00000019">
      <w:pPr>
        <w:numPr>
          <w:ilvl w:val="0"/>
          <w:numId w:val="1"/>
        </w:numPr>
        <w:spacing w:after="0" w:afterAutospacing="0" w:lineRule="auto"/>
        <w:ind w:left="1100" w:hanging="360"/>
        <w:rPr>
          <w:sz w:val="28"/>
          <w:szCs w:val="28"/>
        </w:rPr>
      </w:pPr>
      <w:r w:rsidDel="00000000" w:rsidR="00000000" w:rsidRPr="00000000">
        <w:rPr>
          <w:b w:val="1"/>
          <w:bCs w:val="1"/>
          <w:i w:val="1"/>
          <w:iCs w:val="1"/>
          <w:color w:val="273540"/>
          <w:sz w:val="28"/>
          <w:szCs w:val="28"/>
          <w:rtl w:val="0"/>
        </w:rPr>
        <w:t xml:space="preserve">Design</w:t>
      </w:r>
      <w:r w:rsidDel="00000000" w:rsidR="00000000" w:rsidRPr="00000000">
        <w:rPr>
          <w:i w:val="1"/>
          <w:iCs w:val="1"/>
          <w:color w:val="273540"/>
          <w:sz w:val="28"/>
          <w:szCs w:val="28"/>
          <w:rtl w:val="0"/>
        </w:rPr>
        <w:t xml:space="preserve">:</w:t>
      </w:r>
      <w:r w:rsidDel="00000000" w:rsidR="00000000" w:rsidRPr="00000000">
        <w:rPr>
          <w:color w:val="273540"/>
          <w:sz w:val="28"/>
          <w:szCs w:val="28"/>
          <w:rtl w:val="0"/>
        </w:rPr>
        <w:t xml:space="preserve"> Discuss the type of program evaluation and research design that you plan to use in your evaluation and the project’s time period.</w:t>
      </w:r>
    </w:p>
    <w:p w:rsidR="00000000" w:rsidDel="00000000" w:rsidP="00000000" w:rsidRDefault="00000000" w:rsidRPr="00000000" w14:paraId="0000001A">
      <w:pPr>
        <w:numPr>
          <w:ilvl w:val="0"/>
          <w:numId w:val="1"/>
        </w:numPr>
        <w:spacing w:after="0" w:afterAutospacing="0" w:lineRule="auto"/>
        <w:ind w:left="1100" w:hanging="360"/>
        <w:rPr>
          <w:sz w:val="28"/>
          <w:szCs w:val="28"/>
        </w:rPr>
      </w:pPr>
      <w:r w:rsidDel="00000000" w:rsidR="00000000" w:rsidRPr="00000000">
        <w:rPr>
          <w:b w:val="1"/>
          <w:bCs w:val="1"/>
          <w:i w:val="1"/>
          <w:iCs w:val="1"/>
          <w:color w:val="273540"/>
          <w:sz w:val="28"/>
          <w:szCs w:val="28"/>
          <w:rtl w:val="0"/>
        </w:rPr>
        <w:t xml:space="preserve">Intervention Description (if process or outcome evaluation):</w:t>
      </w:r>
      <w:r w:rsidDel="00000000" w:rsidR="00000000" w:rsidRPr="00000000">
        <w:rPr>
          <w:color w:val="273540"/>
          <w:sz w:val="28"/>
          <w:szCs w:val="28"/>
          <w:rtl w:val="0"/>
        </w:rPr>
        <w:t xml:space="preserve"> Fourth, you should provide a description of the intervention(s) as implemented. The intervention(s) should be sufficiently described so it could be replicated.</w:t>
      </w:r>
    </w:p>
    <w:p w:rsidR="00000000" w:rsidDel="00000000" w:rsidP="00000000" w:rsidRDefault="00000000" w:rsidRPr="00000000" w14:paraId="0000001B">
      <w:pPr>
        <w:numPr>
          <w:ilvl w:val="0"/>
          <w:numId w:val="1"/>
        </w:numPr>
        <w:spacing w:after="0" w:afterAutospacing="0" w:lineRule="auto"/>
        <w:ind w:left="1100" w:hanging="360"/>
        <w:rPr>
          <w:sz w:val="28"/>
          <w:szCs w:val="28"/>
        </w:rPr>
      </w:pPr>
      <w:r w:rsidDel="00000000" w:rsidR="00000000" w:rsidRPr="00000000">
        <w:rPr>
          <w:b w:val="1"/>
          <w:bCs w:val="1"/>
          <w:i w:val="1"/>
          <w:iCs w:val="1"/>
          <w:color w:val="273540"/>
          <w:sz w:val="28"/>
          <w:szCs w:val="28"/>
          <w:rtl w:val="0"/>
        </w:rPr>
        <w:t xml:space="preserve">Sample:</w:t>
      </w:r>
      <w:r w:rsidDel="00000000" w:rsidR="00000000" w:rsidRPr="00000000">
        <w:rPr>
          <w:color w:val="273540"/>
          <w:sz w:val="28"/>
          <w:szCs w:val="28"/>
          <w:rtl w:val="0"/>
        </w:rPr>
        <w:t xml:space="preserve"> Discuss how your sample was obtained in terms of sample population and frame, specify the sampling techniques used in the evaluation project , (e.g., convenience sample, random sample) and your sample size. Include a discussion of the inclusion and exclusion criteria for your sample. For those using single-case designs, you should provide a description of your client, your client's problems and how and why the particular problems were selected for intervention.</w:t>
      </w:r>
    </w:p>
    <w:p w:rsidR="00000000" w:rsidDel="00000000" w:rsidP="00000000" w:rsidRDefault="00000000" w:rsidRPr="00000000" w14:paraId="0000001C">
      <w:pPr>
        <w:numPr>
          <w:ilvl w:val="0"/>
          <w:numId w:val="1"/>
        </w:numPr>
        <w:spacing w:after="0" w:afterAutospacing="0" w:lineRule="auto"/>
        <w:ind w:left="1100" w:hanging="360"/>
        <w:rPr>
          <w:sz w:val="28"/>
          <w:szCs w:val="28"/>
        </w:rPr>
      </w:pPr>
      <w:r w:rsidDel="00000000" w:rsidR="00000000" w:rsidRPr="00000000">
        <w:rPr>
          <w:b w:val="1"/>
          <w:bCs w:val="1"/>
          <w:i w:val="1"/>
          <w:iCs w:val="1"/>
          <w:color w:val="273540"/>
          <w:sz w:val="28"/>
          <w:szCs w:val="28"/>
          <w:rtl w:val="0"/>
        </w:rPr>
        <w:t xml:space="preserve">Data Collection:</w:t>
      </w:r>
      <w:r w:rsidDel="00000000" w:rsidR="00000000" w:rsidRPr="00000000">
        <w:rPr>
          <w:color w:val="273540"/>
          <w:sz w:val="28"/>
          <w:szCs w:val="28"/>
          <w:rtl w:val="0"/>
        </w:rPr>
        <w:t xml:space="preserve"> Discuss the constructs or outcomes that will be examined and your plan for measuring change in the outcomes. Be sure to explain how your data will be collected (e.g., survey, interview, administrative records) and by whom (i.e., you, the client, third party [multiple methods]) with what method of administration (online, in person interview, other). The psychometric properties (e.g., validity and reliability) of any standardized measures that are being used should be discussed.</w:t>
      </w:r>
    </w:p>
    <w:p w:rsidR="00000000" w:rsidDel="00000000" w:rsidP="00000000" w:rsidRDefault="00000000" w:rsidRPr="00000000" w14:paraId="0000001D">
      <w:pPr>
        <w:numPr>
          <w:ilvl w:val="0"/>
          <w:numId w:val="1"/>
        </w:numPr>
        <w:spacing w:after="100" w:lineRule="auto"/>
        <w:ind w:left="1100" w:hanging="360"/>
        <w:rPr>
          <w:sz w:val="28"/>
          <w:szCs w:val="28"/>
        </w:rPr>
      </w:pPr>
      <w:r w:rsidDel="00000000" w:rsidR="00000000" w:rsidRPr="00000000">
        <w:rPr>
          <w:b w:val="1"/>
          <w:bCs w:val="1"/>
          <w:i w:val="1"/>
          <w:iCs w:val="1"/>
          <w:color w:val="273540"/>
          <w:sz w:val="28"/>
          <w:szCs w:val="28"/>
          <w:rtl w:val="0"/>
        </w:rPr>
        <w:t xml:space="preserve">Data Analysis</w:t>
      </w:r>
      <w:r w:rsidDel="00000000" w:rsidR="00000000" w:rsidRPr="00000000">
        <w:rPr>
          <w:color w:val="273540"/>
          <w:sz w:val="28"/>
          <w:szCs w:val="28"/>
          <w:rtl w:val="0"/>
        </w:rPr>
        <w:t xml:space="preserve">: Provide a description of your data analysis approach. If you have more then one evaluation question be sure to explain your analysis plan for each evaluation question.</w:t>
      </w:r>
    </w:p>
    <w:p w:rsidR="00000000" w:rsidDel="00000000" w:rsidP="00000000" w:rsidRDefault="00000000" w:rsidRPr="00000000" w14:paraId="0000001E">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1F">
      <w:pPr>
        <w:spacing w:after="180" w:before="180" w:line="360" w:lineRule="auto"/>
        <w:rPr>
          <w:color w:val="273540"/>
          <w:sz w:val="28"/>
          <w:szCs w:val="28"/>
        </w:rPr>
      </w:pPr>
      <w:r w:rsidDel="00000000" w:rsidR="00000000" w:rsidRPr="00000000">
        <w:rPr>
          <w:color w:val="273540"/>
          <w:sz w:val="28"/>
          <w:szCs w:val="28"/>
          <w:u w:val="single"/>
          <w:rtl w:val="0"/>
        </w:rPr>
        <w:t xml:space="preserve">Results</w:t>
      </w:r>
      <w:r w:rsidDel="00000000" w:rsidR="00000000" w:rsidRPr="00000000">
        <w:rPr>
          <w:color w:val="273540"/>
          <w:sz w:val="28"/>
          <w:szCs w:val="28"/>
          <w:rtl w:val="0"/>
        </w:rPr>
        <w:t xml:space="preserve"> (2-3 pages) – This section will describe the results of your evaluation. If quantitative methods are used, descriptive statistics should be presented first and inferential statistics presented last (descriptive statistics related only to describing the sample should be reported in the </w:t>
      </w:r>
      <w:r w:rsidDel="00000000" w:rsidR="00000000" w:rsidRPr="00000000">
        <w:rPr>
          <w:i w:val="1"/>
          <w:iCs w:val="1"/>
          <w:color w:val="273540"/>
          <w:sz w:val="28"/>
          <w:szCs w:val="28"/>
          <w:rtl w:val="0"/>
        </w:rPr>
        <w:t xml:space="preserve">Sample</w:t>
      </w:r>
      <w:r w:rsidDel="00000000" w:rsidR="00000000" w:rsidRPr="00000000">
        <w:rPr>
          <w:color w:val="273540"/>
          <w:sz w:val="28"/>
          <w:szCs w:val="28"/>
          <w:rtl w:val="0"/>
        </w:rPr>
        <w:t xml:space="preserve"> subsection of the </w:t>
      </w:r>
      <w:r w:rsidDel="00000000" w:rsidR="00000000" w:rsidRPr="00000000">
        <w:rPr>
          <w:i w:val="1"/>
          <w:iCs w:val="1"/>
          <w:color w:val="273540"/>
          <w:sz w:val="28"/>
          <w:szCs w:val="28"/>
          <w:rtl w:val="0"/>
        </w:rPr>
        <w:t xml:space="preserve">Methodology</w:t>
      </w:r>
      <w:r w:rsidDel="00000000" w:rsidR="00000000" w:rsidRPr="00000000">
        <w:rPr>
          <w:color w:val="273540"/>
          <w:sz w:val="28"/>
          <w:szCs w:val="28"/>
          <w:rtl w:val="0"/>
        </w:rPr>
        <w:t xml:space="preserve"> section). If qualitative methods are used, a description of the analysis themes is to be provided with illustrative quotes included as examples (refer to published qualitative studies for good examples). Tables/figures should be used as appropriate (and placed in the correct location, usually following the reference section per APA 7</w:t>
      </w:r>
      <w:r w:rsidDel="00000000" w:rsidR="00000000" w:rsidRPr="00000000">
        <w:rPr>
          <w:color w:val="273540"/>
          <w:sz w:val="30"/>
          <w:szCs w:val="30"/>
          <w:vertAlign w:val="superscript"/>
          <w:rtl w:val="0"/>
        </w:rPr>
        <w:t xml:space="preserve">th</w:t>
      </w:r>
      <w:r w:rsidDel="00000000" w:rsidR="00000000" w:rsidRPr="00000000">
        <w:rPr>
          <w:color w:val="273540"/>
          <w:sz w:val="28"/>
          <w:szCs w:val="28"/>
          <w:rtl w:val="0"/>
        </w:rPr>
        <w:t xml:space="preserve"> edition formatting guidelines), and are not included in the page count.</w:t>
      </w:r>
    </w:p>
    <w:p w:rsidR="00000000" w:rsidDel="00000000" w:rsidP="00000000" w:rsidRDefault="00000000" w:rsidRPr="00000000" w14:paraId="00000020">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21">
      <w:pPr>
        <w:spacing w:after="180" w:before="180" w:line="360" w:lineRule="auto"/>
        <w:rPr>
          <w:color w:val="273540"/>
          <w:sz w:val="28"/>
          <w:szCs w:val="28"/>
        </w:rPr>
      </w:pPr>
      <w:r w:rsidDel="00000000" w:rsidR="00000000" w:rsidRPr="00000000">
        <w:rPr>
          <w:color w:val="273540"/>
          <w:sz w:val="28"/>
          <w:szCs w:val="28"/>
          <w:u w:val="single"/>
          <w:rtl w:val="0"/>
        </w:rPr>
        <w:t xml:space="preserve">Discussion/Interpretation</w:t>
      </w:r>
      <w:r w:rsidDel="00000000" w:rsidR="00000000" w:rsidRPr="00000000">
        <w:rPr>
          <w:color w:val="273540"/>
          <w:sz w:val="28"/>
          <w:szCs w:val="28"/>
          <w:rtl w:val="0"/>
        </w:rPr>
        <w:t xml:space="preserve"> (2-3 pages) – This section should include the following, in this order: (1) a summary of your findings (e.g., related to the success of treatment, the discovery of new client needs, or whether staff are operating with a consistent program model); (2) a discussion of the implications of these findings and related recommendations (e.g., to change service delivery in a focused way to improve outcomes, better reach new clients, or assure consistency in service provision); (3) plausible alternative explanations for your findings; (4) a discussion of the limitations of your evaluation; and (5) suggestions for further evaluation (e.g., given the limitations of your initial design, how the next evaluation could be improved). This section should conclude with a discussion of the importance of your findings for social work practice, policy, and research.</w:t>
      </w:r>
    </w:p>
    <w:p w:rsidR="00000000" w:rsidDel="00000000" w:rsidP="00000000" w:rsidRDefault="00000000" w:rsidRPr="00000000" w14:paraId="00000022">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23">
      <w:pPr>
        <w:spacing w:after="180" w:before="180" w:line="360" w:lineRule="auto"/>
        <w:rPr>
          <w:color w:val="273540"/>
          <w:sz w:val="28"/>
          <w:szCs w:val="28"/>
        </w:rPr>
      </w:pPr>
      <w:r w:rsidDel="00000000" w:rsidR="00000000" w:rsidRPr="00000000">
        <w:rPr>
          <w:color w:val="273540"/>
          <w:sz w:val="28"/>
          <w:szCs w:val="28"/>
          <w:u w:val="single"/>
          <w:rtl w:val="0"/>
        </w:rPr>
        <w:t xml:space="preserve">References</w:t>
      </w:r>
      <w:r w:rsidDel="00000000" w:rsidR="00000000" w:rsidRPr="00000000">
        <w:rPr>
          <w:color w:val="273540"/>
          <w:sz w:val="28"/>
          <w:szCs w:val="28"/>
          <w:rtl w:val="0"/>
        </w:rPr>
        <w:t xml:space="preserve"> – Provide an accurate and properly formatted list of all cited sources.</w:t>
      </w:r>
    </w:p>
    <w:p w:rsidR="00000000" w:rsidDel="00000000" w:rsidP="00000000" w:rsidRDefault="00000000" w:rsidRPr="00000000" w14:paraId="00000024">
      <w:pPr>
        <w:spacing w:after="180" w:before="180" w:line="360" w:lineRule="auto"/>
        <w:rPr>
          <w:color w:val="273540"/>
          <w:sz w:val="28"/>
          <w:szCs w:val="28"/>
          <w:u w:val="single"/>
        </w:rPr>
      </w:pPr>
      <w:r w:rsidDel="00000000" w:rsidR="00000000" w:rsidRPr="00000000">
        <w:rPr>
          <w:color w:val="273540"/>
          <w:sz w:val="28"/>
          <w:szCs w:val="28"/>
          <w:u w:val="single"/>
          <w:rtl w:val="0"/>
        </w:rPr>
        <w:t xml:space="preserve"> </w:t>
      </w:r>
    </w:p>
    <w:p w:rsidR="00000000" w:rsidDel="00000000" w:rsidP="00000000" w:rsidRDefault="00000000" w:rsidRPr="00000000" w14:paraId="00000025">
      <w:pPr>
        <w:spacing w:after="180" w:before="180" w:line="360" w:lineRule="auto"/>
        <w:rPr>
          <w:color w:val="273540"/>
          <w:sz w:val="28"/>
          <w:szCs w:val="28"/>
        </w:rPr>
      </w:pPr>
      <w:r w:rsidDel="00000000" w:rsidR="00000000" w:rsidRPr="00000000">
        <w:rPr>
          <w:color w:val="273540"/>
          <w:sz w:val="28"/>
          <w:szCs w:val="28"/>
          <w:u w:val="single"/>
          <w:rtl w:val="0"/>
        </w:rPr>
        <w:t xml:space="preserve">Tables, Figures</w:t>
      </w:r>
      <w:r w:rsidDel="00000000" w:rsidR="00000000" w:rsidRPr="00000000">
        <w:rPr>
          <w:color w:val="273540"/>
          <w:sz w:val="28"/>
          <w:szCs w:val="28"/>
          <w:rtl w:val="0"/>
        </w:rPr>
        <w:t xml:space="preserve"> – Tables and figures are suggested to display your results, and sometimes used to provide descriptive information about the sample.</w:t>
      </w:r>
    </w:p>
    <w:p w:rsidR="00000000" w:rsidDel="00000000" w:rsidP="00000000" w:rsidRDefault="00000000" w:rsidRPr="00000000" w14:paraId="00000026">
      <w:pPr>
        <w:spacing w:after="180" w:before="180" w:line="360" w:lineRule="auto"/>
        <w:rPr>
          <w:color w:val="273540"/>
          <w:sz w:val="28"/>
          <w:szCs w:val="28"/>
          <w:u w:val="single"/>
        </w:rPr>
      </w:pPr>
      <w:r w:rsidDel="00000000" w:rsidR="00000000" w:rsidRPr="00000000">
        <w:rPr>
          <w:color w:val="273540"/>
          <w:sz w:val="28"/>
          <w:szCs w:val="28"/>
          <w:u w:val="single"/>
          <w:rtl w:val="0"/>
        </w:rPr>
        <w:t xml:space="preserve"> </w:t>
      </w:r>
    </w:p>
    <w:p w:rsidR="00000000" w:rsidDel="00000000" w:rsidP="00000000" w:rsidRDefault="00000000" w:rsidRPr="00000000" w14:paraId="00000027">
      <w:pPr>
        <w:spacing w:after="180" w:before="180" w:line="360" w:lineRule="auto"/>
        <w:rPr>
          <w:i w:val="1"/>
          <w:iCs w:val="1"/>
          <w:color w:val="273540"/>
          <w:sz w:val="28"/>
          <w:szCs w:val="28"/>
        </w:rPr>
      </w:pPr>
      <w:r w:rsidDel="00000000" w:rsidR="00000000" w:rsidRPr="00000000">
        <w:rPr>
          <w:color w:val="273540"/>
          <w:sz w:val="28"/>
          <w:szCs w:val="28"/>
          <w:u w:val="single"/>
          <w:rtl w:val="0"/>
        </w:rPr>
        <w:t xml:space="preserve">Appendices</w:t>
      </w:r>
      <w:r w:rsidDel="00000000" w:rsidR="00000000" w:rsidRPr="00000000">
        <w:rPr>
          <w:color w:val="273540"/>
          <w:sz w:val="28"/>
          <w:szCs w:val="28"/>
          <w:rtl w:val="0"/>
        </w:rPr>
        <w:t xml:space="preserve"> – </w:t>
      </w:r>
      <w:r w:rsidDel="00000000" w:rsidR="00000000" w:rsidRPr="00000000">
        <w:rPr>
          <w:i w:val="1"/>
          <w:iCs w:val="1"/>
          <w:color w:val="273540"/>
          <w:sz w:val="28"/>
          <w:szCs w:val="28"/>
          <w:rtl w:val="0"/>
        </w:rPr>
        <w:t xml:space="preserve">If applicable</w:t>
      </w:r>
      <w:r w:rsidDel="00000000" w:rsidR="00000000" w:rsidRPr="00000000">
        <w:rPr>
          <w:color w:val="273540"/>
          <w:sz w:val="28"/>
          <w:szCs w:val="28"/>
          <w:rtl w:val="0"/>
        </w:rPr>
        <w:t xml:space="preserve">, include copies of any scales or questionnaires used in your evaluation and other relevant information. </w:t>
      </w:r>
      <w:r w:rsidDel="00000000" w:rsidR="00000000" w:rsidRPr="00000000">
        <w:rPr>
          <w:i w:val="1"/>
          <w:iCs w:val="1"/>
          <w:color w:val="273540"/>
          <w:sz w:val="28"/>
          <w:szCs w:val="28"/>
          <w:rtl w:val="0"/>
        </w:rPr>
        <w:t xml:space="preserve">Whereas tables and figures should be used to convey essential study information, appendices are used to include information that is non-essential and supplemental. Thus, not all papers will require appendices.</w:t>
      </w:r>
    </w:p>
    <w:p w:rsidR="00000000" w:rsidDel="00000000" w:rsidP="00000000" w:rsidRDefault="00000000" w:rsidRPr="00000000" w14:paraId="00000028">
      <w:pPr>
        <w:spacing w:after="180" w:before="180" w:line="360" w:lineRule="auto"/>
        <w:rPr>
          <w:color w:val="273540"/>
          <w:sz w:val="28"/>
          <w:szCs w:val="28"/>
        </w:rPr>
      </w:pPr>
      <w:r w:rsidDel="00000000" w:rsidR="00000000" w:rsidRPr="00000000">
        <w:rPr>
          <w:color w:val="273540"/>
          <w:sz w:val="28"/>
          <w:szCs w:val="28"/>
          <w:rtl w:val="0"/>
        </w:rPr>
        <w:t xml:space="preserve"> </w:t>
      </w:r>
    </w:p>
    <w:p w:rsidR="00000000" w:rsidDel="00000000" w:rsidP="00000000" w:rsidRDefault="00000000" w:rsidRPr="00000000" w14:paraId="00000029">
      <w:pPr>
        <w:spacing w:after="180" w:before="180" w:line="360" w:lineRule="auto"/>
        <w:rPr>
          <w:i w:val="1"/>
          <w:iCs w:val="1"/>
          <w:color w:val="273540"/>
          <w:sz w:val="28"/>
          <w:szCs w:val="28"/>
        </w:rPr>
      </w:pPr>
      <w:r w:rsidDel="00000000" w:rsidR="00000000" w:rsidRPr="00000000">
        <w:rPr>
          <w:color w:val="273540"/>
          <w:sz w:val="28"/>
          <w:szCs w:val="28"/>
          <w:rtl w:val="0"/>
        </w:rPr>
        <w:t xml:space="preserve">The complete evaluation report should follow </w:t>
      </w:r>
      <w:r w:rsidDel="00000000" w:rsidR="00000000" w:rsidRPr="00000000">
        <w:rPr>
          <w:b w:val="1"/>
          <w:bCs w:val="1"/>
          <w:color w:val="273540"/>
          <w:sz w:val="28"/>
          <w:szCs w:val="28"/>
          <w:rtl w:val="0"/>
        </w:rPr>
        <w:t xml:space="preserve">APA 7</w:t>
      </w:r>
      <w:r w:rsidDel="00000000" w:rsidR="00000000" w:rsidRPr="00000000">
        <w:rPr>
          <w:b w:val="1"/>
          <w:bCs w:val="1"/>
          <w:color w:val="273540"/>
          <w:sz w:val="30"/>
          <w:szCs w:val="30"/>
          <w:vertAlign w:val="superscript"/>
          <w:rtl w:val="0"/>
        </w:rPr>
        <w:t xml:space="preserve">th</w:t>
      </w:r>
      <w:r w:rsidDel="00000000" w:rsidR="00000000" w:rsidRPr="00000000">
        <w:rPr>
          <w:b w:val="1"/>
          <w:bCs w:val="1"/>
          <w:color w:val="273540"/>
          <w:sz w:val="28"/>
          <w:szCs w:val="28"/>
          <w:rtl w:val="0"/>
        </w:rPr>
        <w:t xml:space="preserve"> edition formatting</w:t>
      </w:r>
      <w:r w:rsidDel="00000000" w:rsidR="00000000" w:rsidRPr="00000000">
        <w:rPr>
          <w:color w:val="273540"/>
          <w:sz w:val="28"/>
          <w:szCs w:val="28"/>
          <w:rtl w:val="0"/>
        </w:rPr>
        <w:t xml:space="preserve">, and the structure/suggestions presented in Royse, Thyer, &amp; Padgett (6</w:t>
      </w:r>
      <w:r w:rsidDel="00000000" w:rsidR="00000000" w:rsidRPr="00000000">
        <w:rPr>
          <w:color w:val="273540"/>
          <w:sz w:val="30"/>
          <w:szCs w:val="30"/>
          <w:vertAlign w:val="superscript"/>
          <w:rtl w:val="0"/>
        </w:rPr>
        <w:t xml:space="preserve">th</w:t>
      </w:r>
      <w:r w:rsidDel="00000000" w:rsidR="00000000" w:rsidRPr="00000000">
        <w:rPr>
          <w:color w:val="273540"/>
          <w:sz w:val="28"/>
          <w:szCs w:val="28"/>
          <w:rtl w:val="0"/>
        </w:rPr>
        <w:t xml:space="preserve"> edition), Chapter 14. </w:t>
      </w:r>
      <w:r w:rsidDel="00000000" w:rsidR="00000000" w:rsidRPr="00000000">
        <w:rPr>
          <w:i w:val="1"/>
          <w:iCs w:val="1"/>
          <w:color w:val="273540"/>
          <w:sz w:val="28"/>
          <w:szCs w:val="28"/>
          <w:rtl w:val="0"/>
        </w:rPr>
        <w:t xml:space="preserve">The grading rubric for the final papers will be available on Canvas.</w:t>
      </w:r>
    </w:p>
    <w:p w:rsidR="00000000" w:rsidDel="00000000" w:rsidP="00000000" w:rsidRDefault="00000000" w:rsidRPr="00000000" w14:paraId="0000002A">
      <w:pPr>
        <w:spacing w:after="180" w:before="180" w:line="360" w:lineRule="auto"/>
        <w:rPr>
          <w:i w:val="1"/>
          <w:iCs w:val="1"/>
          <w:color w:val="273540"/>
          <w:sz w:val="28"/>
          <w:szCs w:val="28"/>
        </w:rPr>
      </w:pPr>
      <w:r w:rsidDel="00000000" w:rsidR="00000000" w:rsidRPr="00000000">
        <w:rPr>
          <w:rtl w:val="0"/>
        </w:rPr>
      </w:r>
    </w:p>
    <w:p w:rsidR="00000000" w:rsidDel="00000000" w:rsidP="00000000" w:rsidRDefault="00000000" w:rsidRPr="00000000" w14:paraId="0000002B">
      <w:pPr>
        <w:spacing w:after="180" w:before="180" w:line="360" w:lineRule="auto"/>
        <w:rPr>
          <w:i w:val="1"/>
          <w:iCs w:val="1"/>
          <w:color w:val="273540"/>
          <w:sz w:val="28"/>
          <w:szCs w:val="28"/>
        </w:rPr>
      </w:pPr>
      <w:r w:rsidDel="00000000" w:rsidR="00000000" w:rsidRPr="00000000">
        <w:rPr>
          <w:rtl w:val="0"/>
        </w:rPr>
      </w:r>
    </w:p>
    <w:p w:rsidR="00000000" w:rsidDel="00000000" w:rsidP="00000000" w:rsidRDefault="00000000" w:rsidRPr="00000000" w14:paraId="0000002C">
      <w:pPr>
        <w:spacing w:after="180" w:before="180" w:line="360" w:lineRule="auto"/>
        <w:rPr>
          <w:i w:val="1"/>
          <w:iCs w:val="1"/>
          <w:color w:val="273540"/>
          <w:sz w:val="28"/>
          <w:szCs w:val="28"/>
        </w:rPr>
      </w:pPr>
      <w:r w:rsidDel="00000000" w:rsidR="00000000" w:rsidRPr="00000000">
        <w:rPr>
          <w:rtl w:val="0"/>
        </w:rPr>
      </w:r>
    </w:p>
    <w:p w:rsidR="00000000" w:rsidDel="00000000" w:rsidP="00000000" w:rsidRDefault="00000000" w:rsidRPr="00000000" w14:paraId="0000002D">
      <w:pPr>
        <w:spacing w:after="180" w:before="180" w:line="360" w:lineRule="auto"/>
        <w:rPr>
          <w:b w:val="1"/>
          <w:bCs w:val="1"/>
          <w:color w:val="273540"/>
          <w:sz w:val="28"/>
          <w:szCs w:val="28"/>
        </w:rPr>
      </w:pPr>
      <w:r w:rsidDel="00000000" w:rsidR="00000000" w:rsidRPr="00000000">
        <w:rPr>
          <w:b w:val="1"/>
          <w:bCs w:val="1"/>
          <w:color w:val="273540"/>
          <w:sz w:val="28"/>
          <w:szCs w:val="28"/>
          <w:rtl w:val="0"/>
        </w:rPr>
        <w:t xml:space="preserve">Supporting details:</w:t>
      </w:r>
    </w:p>
    <w:p w:rsidR="00000000" w:rsidDel="00000000" w:rsidP="00000000" w:rsidRDefault="00000000" w:rsidRPr="00000000" w14:paraId="0000002E">
      <w:pPr>
        <w:spacing w:after="240" w:before="240" w:line="360" w:lineRule="auto"/>
        <w:rPr>
          <w:color w:val="273540"/>
          <w:sz w:val="28"/>
          <w:szCs w:val="28"/>
        </w:rPr>
      </w:pPr>
      <w:r w:rsidDel="00000000" w:rsidR="00000000" w:rsidRPr="00000000">
        <w:rPr>
          <w:color w:val="273540"/>
          <w:sz w:val="28"/>
          <w:szCs w:val="28"/>
          <w:rtl w:val="0"/>
        </w:rPr>
        <w:t xml:space="preserve">I am requesting assistance with writing a Master of Social Work evaluation report (12 to 14 pages, APA 7th edition). I will also attach my PowerPoint for additional context.</w:t>
      </w:r>
    </w:p>
    <w:p w:rsidR="00000000" w:rsidDel="00000000" w:rsidP="00000000" w:rsidRDefault="00000000" w:rsidRPr="00000000" w14:paraId="0000002F">
      <w:pPr>
        <w:spacing w:after="240" w:before="240" w:line="360" w:lineRule="auto"/>
        <w:rPr>
          <w:color w:val="273540"/>
          <w:sz w:val="28"/>
          <w:szCs w:val="28"/>
        </w:rPr>
      </w:pPr>
      <w:r w:rsidDel="00000000" w:rsidR="00000000" w:rsidRPr="00000000">
        <w:rPr>
          <w:color w:val="273540"/>
          <w:sz w:val="28"/>
          <w:szCs w:val="28"/>
          <w:rtl w:val="0"/>
        </w:rPr>
        <w:t xml:space="preserve">TOPIC:</w:t>
        <w:br w:type="textWrapping"/>
        <w:t xml:space="preserve">This paper is a needs assessment evaluating communication and healthcare barriers among Deaf and Hard of Hearing incarcerated individuals in a correctional healthcare setting in North Carolina (Central Prison Healthcare Complex).</w:t>
      </w:r>
    </w:p>
    <w:p w:rsidR="00000000" w:rsidDel="00000000" w:rsidP="00000000" w:rsidRDefault="00000000" w:rsidRPr="00000000" w14:paraId="00000030">
      <w:pPr>
        <w:spacing w:after="240" w:before="240" w:line="360" w:lineRule="auto"/>
        <w:rPr>
          <w:color w:val="273540"/>
          <w:sz w:val="28"/>
          <w:szCs w:val="28"/>
        </w:rPr>
      </w:pPr>
      <w:r w:rsidDel="00000000" w:rsidR="00000000" w:rsidRPr="00000000">
        <w:rPr>
          <w:color w:val="273540"/>
          <w:sz w:val="28"/>
          <w:szCs w:val="28"/>
          <w:rtl w:val="0"/>
        </w:rPr>
        <w:t xml:space="preserve">EVALUATION QUESTION:</w:t>
        <w:br w:type="textWrapping"/>
        <w:t xml:space="preserve">To what extent are Deaf and Hard of Hearing incarcerated individuals receiving appropriate ADA accommodations, particularly in healthcare and institutional programming?</w:t>
      </w:r>
    </w:p>
    <w:p w:rsidR="00000000" w:rsidDel="00000000" w:rsidP="00000000" w:rsidRDefault="00000000" w:rsidRPr="00000000" w14:paraId="00000031">
      <w:pPr>
        <w:spacing w:after="240" w:before="240" w:line="360" w:lineRule="auto"/>
        <w:rPr>
          <w:color w:val="273540"/>
          <w:sz w:val="28"/>
          <w:szCs w:val="28"/>
        </w:rPr>
      </w:pPr>
      <w:r w:rsidDel="00000000" w:rsidR="00000000" w:rsidRPr="00000000">
        <w:rPr>
          <w:color w:val="273540"/>
          <w:sz w:val="28"/>
          <w:szCs w:val="28"/>
          <w:rtl w:val="0"/>
        </w:rPr>
        <w:t xml:space="preserve">DATA AND FINDINGS:</w:t>
        <w:br w:type="textWrapping"/>
        <w:t xml:space="preserve">I conducted interviews with 10 Deaf or Hard of Hearing incarcerated individuals.</w:t>
        <w:br w:type="textWrapping"/>
        <w:t xml:space="preserve">Out of 10 participants, 8 (80 percent) reported that they did not receive appropriate ADA accommodations.</w:t>
      </w:r>
    </w:p>
    <w:p w:rsidR="00000000" w:rsidDel="00000000" w:rsidP="00000000" w:rsidRDefault="00000000" w:rsidRPr="00000000" w14:paraId="00000032">
      <w:pPr>
        <w:spacing w:after="240" w:before="240" w:line="360" w:lineRule="auto"/>
        <w:rPr>
          <w:color w:val="273540"/>
          <w:sz w:val="28"/>
          <w:szCs w:val="28"/>
        </w:rPr>
      </w:pPr>
      <w:r w:rsidDel="00000000" w:rsidR="00000000" w:rsidRPr="00000000">
        <w:rPr>
          <w:color w:val="273540"/>
          <w:sz w:val="28"/>
          <w:szCs w:val="28"/>
          <w:rtl w:val="0"/>
        </w:rPr>
        <w:t xml:space="preserve">In addition to interviews, I used direct field observations from my practicum experience. Observations include:</w:t>
      </w:r>
    </w:p>
    <w:p w:rsidR="00000000" w:rsidDel="00000000" w:rsidP="00000000" w:rsidRDefault="00000000" w:rsidRPr="00000000" w14:paraId="00000033">
      <w:pPr>
        <w:numPr>
          <w:ilvl w:val="0"/>
          <w:numId w:val="4"/>
        </w:numPr>
        <w:spacing w:after="0" w:afterAutospacing="0" w:before="240" w:line="360" w:lineRule="auto"/>
        <w:ind w:left="720" w:hanging="360"/>
        <w:rPr>
          <w:color w:val="273540"/>
          <w:sz w:val="28"/>
          <w:szCs w:val="28"/>
        </w:rPr>
      </w:pPr>
      <w:r w:rsidDel="00000000" w:rsidR="00000000" w:rsidRPr="00000000">
        <w:rPr>
          <w:color w:val="273540"/>
          <w:sz w:val="28"/>
          <w:szCs w:val="28"/>
          <w:rtl w:val="0"/>
        </w:rPr>
        <w:t xml:space="preserve">Staff dismissing or invalidating accommodation requests</w:t>
      </w:r>
    </w:p>
    <w:p w:rsidR="00000000" w:rsidDel="00000000" w:rsidP="00000000" w:rsidRDefault="00000000" w:rsidRPr="00000000" w14:paraId="00000034">
      <w:pPr>
        <w:numPr>
          <w:ilvl w:val="0"/>
          <w:numId w:val="4"/>
        </w:numPr>
        <w:spacing w:after="0" w:afterAutospacing="0" w:before="0" w:beforeAutospacing="0" w:line="360" w:lineRule="auto"/>
        <w:ind w:left="720" w:hanging="360"/>
        <w:rPr>
          <w:color w:val="273540"/>
          <w:sz w:val="28"/>
          <w:szCs w:val="28"/>
        </w:rPr>
      </w:pPr>
      <w:r w:rsidDel="00000000" w:rsidR="00000000" w:rsidRPr="00000000">
        <w:rPr>
          <w:color w:val="273540"/>
          <w:sz w:val="28"/>
          <w:szCs w:val="28"/>
          <w:rtl w:val="0"/>
        </w:rPr>
        <w:t xml:space="preserve">Lack of interpreters during medical visits</w:t>
      </w:r>
    </w:p>
    <w:p w:rsidR="00000000" w:rsidDel="00000000" w:rsidP="00000000" w:rsidRDefault="00000000" w:rsidRPr="00000000" w14:paraId="00000035">
      <w:pPr>
        <w:numPr>
          <w:ilvl w:val="0"/>
          <w:numId w:val="4"/>
        </w:numPr>
        <w:spacing w:after="0" w:afterAutospacing="0" w:before="0" w:beforeAutospacing="0" w:line="360" w:lineRule="auto"/>
        <w:ind w:left="720" w:hanging="360"/>
        <w:rPr>
          <w:color w:val="273540"/>
          <w:sz w:val="28"/>
          <w:szCs w:val="28"/>
        </w:rPr>
      </w:pPr>
      <w:r w:rsidDel="00000000" w:rsidR="00000000" w:rsidRPr="00000000">
        <w:rPr>
          <w:color w:val="273540"/>
          <w:sz w:val="28"/>
          <w:szCs w:val="28"/>
          <w:rtl w:val="0"/>
        </w:rPr>
        <w:t xml:space="preserve">No interpreters or accessible communication during group programming</w:t>
      </w:r>
    </w:p>
    <w:p w:rsidR="00000000" w:rsidDel="00000000" w:rsidP="00000000" w:rsidRDefault="00000000" w:rsidRPr="00000000" w14:paraId="00000036">
      <w:pPr>
        <w:numPr>
          <w:ilvl w:val="0"/>
          <w:numId w:val="4"/>
        </w:numPr>
        <w:spacing w:after="240" w:before="0" w:beforeAutospacing="0" w:line="360" w:lineRule="auto"/>
        <w:ind w:left="720" w:hanging="360"/>
        <w:rPr>
          <w:color w:val="273540"/>
          <w:sz w:val="28"/>
          <w:szCs w:val="28"/>
        </w:rPr>
      </w:pPr>
      <w:r w:rsidDel="00000000" w:rsidR="00000000" w:rsidRPr="00000000">
        <w:rPr>
          <w:color w:val="273540"/>
          <w:sz w:val="28"/>
          <w:szCs w:val="28"/>
          <w:rtl w:val="0"/>
        </w:rPr>
        <w:t xml:space="preserve">Nursing staff not effectively communicating with Deaf individuals during rounds</w:t>
      </w:r>
    </w:p>
    <w:p w:rsidR="00000000" w:rsidDel="00000000" w:rsidP="00000000" w:rsidRDefault="00000000" w:rsidRPr="00000000" w14:paraId="00000037">
      <w:pPr>
        <w:spacing w:after="240" w:before="240" w:line="360" w:lineRule="auto"/>
        <w:rPr>
          <w:color w:val="273540"/>
          <w:sz w:val="28"/>
          <w:szCs w:val="28"/>
        </w:rPr>
      </w:pPr>
      <w:r w:rsidDel="00000000" w:rsidR="00000000" w:rsidRPr="00000000">
        <w:rPr>
          <w:color w:val="273540"/>
          <w:sz w:val="28"/>
          <w:szCs w:val="28"/>
          <w:rtl w:val="0"/>
        </w:rPr>
        <w:t xml:space="preserve">These findings should be presented using both descriptive statistics (percentages) and qualitative themes.</w:t>
      </w:r>
    </w:p>
    <w:p w:rsidR="00000000" w:rsidDel="00000000" w:rsidP="00000000" w:rsidRDefault="00000000" w:rsidRPr="00000000" w14:paraId="00000038">
      <w:pPr>
        <w:spacing w:after="240" w:before="240" w:line="360" w:lineRule="auto"/>
        <w:rPr>
          <w:color w:val="273540"/>
          <w:sz w:val="28"/>
          <w:szCs w:val="28"/>
        </w:rPr>
      </w:pPr>
      <w:r w:rsidDel="00000000" w:rsidR="00000000" w:rsidRPr="00000000">
        <w:rPr>
          <w:color w:val="273540"/>
          <w:sz w:val="28"/>
          <w:szCs w:val="28"/>
          <w:rtl w:val="0"/>
        </w:rPr>
        <w:t xml:space="preserve">SECONDARY DATA / POLICY SUPPORT:</w:t>
        <w:br w:type="textWrapping"/>
        <w:t xml:space="preserve">Please incorporate the Americans with Disabilities Act (ADA), specifically Title II, which requires equal access and effective communication in public institutions, including prisons.</w:t>
      </w:r>
    </w:p>
    <w:p w:rsidR="00000000" w:rsidDel="00000000" w:rsidP="00000000" w:rsidRDefault="00000000" w:rsidRPr="00000000" w14:paraId="00000039">
      <w:pPr>
        <w:spacing w:after="240" w:before="240" w:line="360" w:lineRule="auto"/>
        <w:rPr>
          <w:color w:val="273540"/>
          <w:sz w:val="28"/>
          <w:szCs w:val="28"/>
        </w:rPr>
      </w:pPr>
      <w:r w:rsidDel="00000000" w:rsidR="00000000" w:rsidRPr="00000000">
        <w:rPr>
          <w:color w:val="273540"/>
          <w:sz w:val="28"/>
          <w:szCs w:val="28"/>
          <w:rtl w:val="0"/>
        </w:rPr>
        <w:t xml:space="preserve">Also include findings from the U.S. Department of Justice investigation into North Carolina Department of Adult Correction, which identified failures to provide adequate communication accommodations for Deaf incarcerated individuals.</w:t>
      </w:r>
    </w:p>
    <w:p w:rsidR="00000000" w:rsidDel="00000000" w:rsidP="00000000" w:rsidRDefault="00000000" w:rsidRPr="00000000" w14:paraId="0000003A">
      <w:pPr>
        <w:spacing w:after="240" w:before="240" w:line="360" w:lineRule="auto"/>
        <w:rPr>
          <w:color w:val="273540"/>
          <w:sz w:val="28"/>
          <w:szCs w:val="28"/>
        </w:rPr>
      </w:pPr>
      <w:r w:rsidDel="00000000" w:rsidR="00000000" w:rsidRPr="00000000">
        <w:rPr>
          <w:color w:val="273540"/>
          <w:sz w:val="28"/>
          <w:szCs w:val="28"/>
          <w:rtl w:val="0"/>
        </w:rPr>
        <w:t xml:space="preserve">You may also reference advocacy organizations such as the Hearing, Education, Advocacy &amp; Rights for the Deaf to support discussion around systemic barriers and the need for policy enforcement.</w:t>
      </w:r>
    </w:p>
    <w:p w:rsidR="00000000" w:rsidDel="00000000" w:rsidP="00000000" w:rsidRDefault="00000000" w:rsidRPr="00000000" w14:paraId="0000003B">
      <w:pPr>
        <w:spacing w:after="240" w:before="240" w:line="360" w:lineRule="auto"/>
        <w:rPr>
          <w:color w:val="273540"/>
          <w:sz w:val="28"/>
          <w:szCs w:val="28"/>
        </w:rPr>
      </w:pPr>
      <w:r w:rsidDel="00000000" w:rsidR="00000000" w:rsidRPr="00000000">
        <w:rPr>
          <w:color w:val="273540"/>
          <w:sz w:val="28"/>
          <w:szCs w:val="28"/>
          <w:rtl w:val="0"/>
        </w:rPr>
        <w:t xml:space="preserve">METHODOLOGY:</w:t>
        <w:br w:type="textWrapping"/>
        <w:t xml:space="preserve">This is a mixed methods needs assessment.</w:t>
      </w:r>
    </w:p>
    <w:p w:rsidR="00000000" w:rsidDel="00000000" w:rsidP="00000000" w:rsidRDefault="00000000" w:rsidRPr="00000000" w14:paraId="0000003C">
      <w:pPr>
        <w:numPr>
          <w:ilvl w:val="0"/>
          <w:numId w:val="14"/>
        </w:numPr>
        <w:spacing w:after="0" w:afterAutospacing="0" w:before="240" w:line="360" w:lineRule="auto"/>
        <w:ind w:left="720" w:hanging="360"/>
        <w:rPr>
          <w:color w:val="273540"/>
          <w:sz w:val="28"/>
          <w:szCs w:val="28"/>
        </w:rPr>
      </w:pPr>
      <w:r w:rsidDel="00000000" w:rsidR="00000000" w:rsidRPr="00000000">
        <w:rPr>
          <w:color w:val="273540"/>
          <w:sz w:val="28"/>
          <w:szCs w:val="28"/>
          <w:rtl w:val="0"/>
        </w:rPr>
        <w:t xml:space="preserve">Sample size: 10 participants</w:t>
      </w:r>
    </w:p>
    <w:p w:rsidR="00000000" w:rsidDel="00000000" w:rsidP="00000000" w:rsidRDefault="00000000" w:rsidRPr="00000000" w14:paraId="0000003D">
      <w:pPr>
        <w:numPr>
          <w:ilvl w:val="0"/>
          <w:numId w:val="14"/>
        </w:numPr>
        <w:spacing w:after="0" w:afterAutospacing="0" w:before="0" w:beforeAutospacing="0" w:line="360" w:lineRule="auto"/>
        <w:ind w:left="720" w:hanging="360"/>
        <w:rPr>
          <w:color w:val="273540"/>
          <w:sz w:val="28"/>
          <w:szCs w:val="28"/>
        </w:rPr>
      </w:pPr>
      <w:r w:rsidDel="00000000" w:rsidR="00000000" w:rsidRPr="00000000">
        <w:rPr>
          <w:color w:val="273540"/>
          <w:sz w:val="28"/>
          <w:szCs w:val="28"/>
          <w:rtl w:val="0"/>
        </w:rPr>
        <w:t xml:space="preserve">Sampling method: convenience sampling</w:t>
      </w:r>
    </w:p>
    <w:p w:rsidR="00000000" w:rsidDel="00000000" w:rsidP="00000000" w:rsidRDefault="00000000" w:rsidRPr="00000000" w14:paraId="0000003E">
      <w:pPr>
        <w:numPr>
          <w:ilvl w:val="0"/>
          <w:numId w:val="14"/>
        </w:numPr>
        <w:spacing w:after="0" w:afterAutospacing="0" w:before="0" w:beforeAutospacing="0" w:line="360" w:lineRule="auto"/>
        <w:ind w:left="720" w:hanging="360"/>
        <w:rPr>
          <w:color w:val="273540"/>
          <w:sz w:val="28"/>
          <w:szCs w:val="28"/>
        </w:rPr>
      </w:pPr>
      <w:r w:rsidDel="00000000" w:rsidR="00000000" w:rsidRPr="00000000">
        <w:rPr>
          <w:color w:val="273540"/>
          <w:sz w:val="28"/>
          <w:szCs w:val="28"/>
          <w:rtl w:val="0"/>
        </w:rPr>
        <w:t xml:space="preserve">Data collection: interviews, field observations, and DOJ report</w:t>
      </w:r>
    </w:p>
    <w:p w:rsidR="00000000" w:rsidDel="00000000" w:rsidP="00000000" w:rsidRDefault="00000000" w:rsidRPr="00000000" w14:paraId="0000003F">
      <w:pPr>
        <w:numPr>
          <w:ilvl w:val="0"/>
          <w:numId w:val="14"/>
        </w:numPr>
        <w:spacing w:after="240" w:before="0" w:beforeAutospacing="0" w:line="360" w:lineRule="auto"/>
        <w:ind w:left="720" w:hanging="360"/>
        <w:rPr>
          <w:color w:val="273540"/>
          <w:sz w:val="28"/>
          <w:szCs w:val="28"/>
        </w:rPr>
      </w:pPr>
      <w:r w:rsidDel="00000000" w:rsidR="00000000" w:rsidRPr="00000000">
        <w:rPr>
          <w:color w:val="273540"/>
          <w:sz w:val="28"/>
          <w:szCs w:val="28"/>
          <w:rtl w:val="0"/>
        </w:rPr>
        <w:t xml:space="preserve">Data analysis: descriptive statistics and thematic analysis</w:t>
      </w:r>
    </w:p>
    <w:p w:rsidR="00000000" w:rsidDel="00000000" w:rsidP="00000000" w:rsidRDefault="00000000" w:rsidRPr="00000000" w14:paraId="00000040">
      <w:pPr>
        <w:spacing w:after="240" w:before="240" w:line="360" w:lineRule="auto"/>
        <w:rPr>
          <w:color w:val="273540"/>
          <w:sz w:val="28"/>
          <w:szCs w:val="28"/>
        </w:rPr>
      </w:pPr>
      <w:r w:rsidDel="00000000" w:rsidR="00000000" w:rsidRPr="00000000">
        <w:rPr>
          <w:color w:val="273540"/>
          <w:sz w:val="28"/>
          <w:szCs w:val="28"/>
          <w:rtl w:val="0"/>
        </w:rPr>
        <w:t xml:space="preserve">LITERATURE:</w:t>
        <w:br w:type="textWrapping"/>
        <w:t xml:space="preserve">Please include 8 to 10 scholarly peer-reviewed sources on:</w:t>
      </w:r>
    </w:p>
    <w:p w:rsidR="00000000" w:rsidDel="00000000" w:rsidP="00000000" w:rsidRDefault="00000000" w:rsidRPr="00000000" w14:paraId="00000041">
      <w:pPr>
        <w:numPr>
          <w:ilvl w:val="0"/>
          <w:numId w:val="16"/>
        </w:numPr>
        <w:spacing w:after="0" w:afterAutospacing="0" w:before="240" w:line="360" w:lineRule="auto"/>
        <w:ind w:left="720" w:hanging="360"/>
        <w:rPr>
          <w:color w:val="273540"/>
          <w:sz w:val="28"/>
          <w:szCs w:val="28"/>
        </w:rPr>
      </w:pPr>
      <w:r w:rsidDel="00000000" w:rsidR="00000000" w:rsidRPr="00000000">
        <w:rPr>
          <w:color w:val="273540"/>
          <w:sz w:val="28"/>
          <w:szCs w:val="28"/>
          <w:rtl w:val="0"/>
        </w:rPr>
        <w:t xml:space="preserve">Healthcare disparities among Deaf individuals</w:t>
      </w:r>
    </w:p>
    <w:p w:rsidR="00000000" w:rsidDel="00000000" w:rsidP="00000000" w:rsidRDefault="00000000" w:rsidRPr="00000000" w14:paraId="00000042">
      <w:pPr>
        <w:numPr>
          <w:ilvl w:val="0"/>
          <w:numId w:val="16"/>
        </w:numPr>
        <w:spacing w:after="0" w:afterAutospacing="0" w:before="0" w:beforeAutospacing="0" w:line="360" w:lineRule="auto"/>
        <w:ind w:left="720" w:hanging="360"/>
        <w:rPr>
          <w:color w:val="273540"/>
          <w:sz w:val="28"/>
          <w:szCs w:val="28"/>
        </w:rPr>
      </w:pPr>
      <w:r w:rsidDel="00000000" w:rsidR="00000000" w:rsidRPr="00000000">
        <w:rPr>
          <w:color w:val="273540"/>
          <w:sz w:val="28"/>
          <w:szCs w:val="28"/>
          <w:rtl w:val="0"/>
        </w:rPr>
        <w:t xml:space="preserve">Communication barriers in healthcare and corrections</w:t>
      </w:r>
    </w:p>
    <w:p w:rsidR="00000000" w:rsidDel="00000000" w:rsidP="00000000" w:rsidRDefault="00000000" w:rsidRPr="00000000" w14:paraId="00000043">
      <w:pPr>
        <w:numPr>
          <w:ilvl w:val="0"/>
          <w:numId w:val="16"/>
        </w:numPr>
        <w:spacing w:after="240" w:before="0" w:beforeAutospacing="0" w:line="360" w:lineRule="auto"/>
        <w:ind w:left="720" w:hanging="360"/>
        <w:rPr>
          <w:color w:val="273540"/>
          <w:sz w:val="28"/>
          <w:szCs w:val="28"/>
        </w:rPr>
      </w:pPr>
      <w:r w:rsidDel="00000000" w:rsidR="00000000" w:rsidRPr="00000000">
        <w:rPr>
          <w:color w:val="273540"/>
          <w:sz w:val="28"/>
          <w:szCs w:val="28"/>
          <w:rtl w:val="0"/>
        </w:rPr>
        <w:t xml:space="preserve">ADA compliance in institutional settings</w:t>
      </w:r>
    </w:p>
    <w:p w:rsidR="00000000" w:rsidDel="00000000" w:rsidP="00000000" w:rsidRDefault="00000000" w:rsidRPr="00000000" w14:paraId="00000044">
      <w:pPr>
        <w:spacing w:after="240" w:before="240" w:line="360" w:lineRule="auto"/>
        <w:rPr>
          <w:color w:val="273540"/>
          <w:sz w:val="28"/>
          <w:szCs w:val="28"/>
        </w:rPr>
      </w:pPr>
      <w:r w:rsidDel="00000000" w:rsidR="00000000" w:rsidRPr="00000000">
        <w:rPr>
          <w:color w:val="273540"/>
          <w:sz w:val="28"/>
          <w:szCs w:val="28"/>
          <w:rtl w:val="0"/>
        </w:rPr>
        <w:t xml:space="preserve">DISCUSSION EXPECTATIONS:</w:t>
        <w:br w:type="textWrapping"/>
        <w:t xml:space="preserve">The discussion should interpret findings as evidence of systemic inequities and potential ADA violations. It should include:</w:t>
      </w:r>
    </w:p>
    <w:p w:rsidR="00000000" w:rsidDel="00000000" w:rsidP="00000000" w:rsidRDefault="00000000" w:rsidRPr="00000000" w14:paraId="00000045">
      <w:pPr>
        <w:numPr>
          <w:ilvl w:val="0"/>
          <w:numId w:val="6"/>
        </w:numPr>
        <w:spacing w:after="0" w:afterAutospacing="0" w:before="240" w:line="360" w:lineRule="auto"/>
        <w:ind w:left="720" w:hanging="360"/>
        <w:rPr>
          <w:color w:val="273540"/>
          <w:sz w:val="28"/>
          <w:szCs w:val="28"/>
        </w:rPr>
      </w:pPr>
      <w:r w:rsidDel="00000000" w:rsidR="00000000" w:rsidRPr="00000000">
        <w:rPr>
          <w:color w:val="273540"/>
          <w:sz w:val="28"/>
          <w:szCs w:val="28"/>
          <w:rtl w:val="0"/>
        </w:rPr>
        <w:t xml:space="preserve">Implications for social work practice</w:t>
      </w:r>
    </w:p>
    <w:p w:rsidR="00000000" w:rsidDel="00000000" w:rsidP="00000000" w:rsidRDefault="00000000" w:rsidRPr="00000000" w14:paraId="00000046">
      <w:pPr>
        <w:numPr>
          <w:ilvl w:val="0"/>
          <w:numId w:val="6"/>
        </w:numPr>
        <w:spacing w:after="0" w:afterAutospacing="0" w:before="0" w:beforeAutospacing="0" w:line="360" w:lineRule="auto"/>
        <w:ind w:left="720" w:hanging="360"/>
        <w:rPr>
          <w:color w:val="273540"/>
          <w:sz w:val="28"/>
          <w:szCs w:val="28"/>
        </w:rPr>
      </w:pPr>
      <w:r w:rsidDel="00000000" w:rsidR="00000000" w:rsidRPr="00000000">
        <w:rPr>
          <w:color w:val="273540"/>
          <w:sz w:val="28"/>
          <w:szCs w:val="28"/>
          <w:rtl w:val="0"/>
        </w:rPr>
        <w:t xml:space="preserve">Recommendations (interpreters, staff training, policy enforcement)</w:t>
      </w:r>
    </w:p>
    <w:p w:rsidR="00000000" w:rsidDel="00000000" w:rsidP="00000000" w:rsidRDefault="00000000" w:rsidRPr="00000000" w14:paraId="00000047">
      <w:pPr>
        <w:numPr>
          <w:ilvl w:val="0"/>
          <w:numId w:val="6"/>
        </w:numPr>
        <w:spacing w:after="0" w:afterAutospacing="0" w:before="0" w:beforeAutospacing="0" w:line="360" w:lineRule="auto"/>
        <w:ind w:left="720" w:hanging="360"/>
        <w:rPr>
          <w:color w:val="273540"/>
          <w:sz w:val="28"/>
          <w:szCs w:val="28"/>
        </w:rPr>
      </w:pPr>
      <w:r w:rsidDel="00000000" w:rsidR="00000000" w:rsidRPr="00000000">
        <w:rPr>
          <w:color w:val="273540"/>
          <w:sz w:val="28"/>
          <w:szCs w:val="28"/>
          <w:rtl w:val="0"/>
        </w:rPr>
        <w:t xml:space="preserve">Limitations (small sample size, single facility)</w:t>
      </w:r>
    </w:p>
    <w:p w:rsidR="00000000" w:rsidDel="00000000" w:rsidP="00000000" w:rsidRDefault="00000000" w:rsidRPr="00000000" w14:paraId="00000048">
      <w:pPr>
        <w:numPr>
          <w:ilvl w:val="0"/>
          <w:numId w:val="6"/>
        </w:numPr>
        <w:spacing w:after="240" w:before="0" w:beforeAutospacing="0" w:line="360" w:lineRule="auto"/>
        <w:ind w:left="720" w:hanging="360"/>
        <w:rPr>
          <w:color w:val="273540"/>
          <w:sz w:val="28"/>
          <w:szCs w:val="28"/>
        </w:rPr>
      </w:pPr>
      <w:r w:rsidDel="00000000" w:rsidR="00000000" w:rsidRPr="00000000">
        <w:rPr>
          <w:color w:val="273540"/>
          <w:sz w:val="28"/>
          <w:szCs w:val="28"/>
          <w:rtl w:val="0"/>
        </w:rPr>
        <w:t xml:space="preserve">Suggestions for future research</w:t>
      </w:r>
    </w:p>
    <w:p w:rsidR="00000000" w:rsidDel="00000000" w:rsidP="00000000" w:rsidRDefault="00000000" w:rsidRPr="00000000" w14:paraId="00000049">
      <w:pPr>
        <w:spacing w:after="240" w:before="240" w:line="360" w:lineRule="auto"/>
        <w:rPr>
          <w:color w:val="273540"/>
          <w:sz w:val="28"/>
          <w:szCs w:val="28"/>
        </w:rPr>
      </w:pPr>
      <w:r w:rsidDel="00000000" w:rsidR="00000000" w:rsidRPr="00000000">
        <w:rPr>
          <w:color w:val="273540"/>
          <w:sz w:val="28"/>
          <w:szCs w:val="28"/>
          <w:rtl w:val="0"/>
        </w:rPr>
        <w:t xml:space="preserve">TONE:</w:t>
        <w:br w:type="textWrapping"/>
        <w:t xml:space="preserve">Write in a clear, professional, but natural tone. Avoid overly robotic language. The writing should sound like a graduate-level MSW student.</w:t>
      </w:r>
    </w:p>
    <w:p w:rsidR="00000000" w:rsidDel="00000000" w:rsidP="00000000" w:rsidRDefault="00000000" w:rsidRPr="00000000" w14:paraId="0000004A">
      <w:pPr>
        <w:spacing w:after="240" w:before="240" w:line="360" w:lineRule="auto"/>
        <w:rPr>
          <w:color w:val="273540"/>
          <w:sz w:val="28"/>
          <w:szCs w:val="28"/>
        </w:rPr>
      </w:pPr>
      <w:r w:rsidDel="00000000" w:rsidR="00000000" w:rsidRPr="00000000">
        <w:rPr>
          <w:color w:val="273540"/>
          <w:sz w:val="28"/>
          <w:szCs w:val="28"/>
          <w:rtl w:val="0"/>
        </w:rPr>
        <w:t xml:space="preserve">I will attach my PowerPoint, which includes additional details and data visuals to be incorporated into the paper.</w:t>
      </w:r>
    </w:p>
    <w:p w:rsidR="00000000" w:rsidDel="00000000" w:rsidP="00000000" w:rsidRDefault="00000000" w:rsidRPr="00000000" w14:paraId="0000004B">
      <w:pPr>
        <w:spacing w:after="180" w:before="180" w:line="360" w:lineRule="auto"/>
        <w:rPr>
          <w:b w:val="1"/>
          <w:bCs w:val="1"/>
          <w:color w:val="273540"/>
          <w:sz w:val="28"/>
          <w:szCs w:val="28"/>
          <w:u w:val="single"/>
        </w:rPr>
      </w:pPr>
      <w:r w:rsidDel="00000000" w:rsidR="00000000" w:rsidRPr="00000000">
        <w:rPr>
          <w:rtl w:val="0"/>
        </w:rPr>
      </w:r>
    </w:p>
    <w:p w:rsidR="00000000" w:rsidDel="00000000" w:rsidP="00000000" w:rsidRDefault="00000000" w:rsidRPr="00000000" w14:paraId="0000004C">
      <w:pPr>
        <w:spacing w:after="180" w:before="180" w:line="360" w:lineRule="auto"/>
        <w:rPr>
          <w:b w:val="1"/>
          <w:bCs w:val="1"/>
          <w:color w:val="273540"/>
          <w:sz w:val="28"/>
          <w:szCs w:val="28"/>
          <w:u w:val="single"/>
        </w:rPr>
      </w:pPr>
      <w:r w:rsidDel="00000000" w:rsidR="00000000" w:rsidRPr="00000000">
        <w:rPr>
          <w:rtl w:val="0"/>
        </w:rPr>
      </w:r>
    </w:p>
    <w:p w:rsidR="00000000" w:rsidDel="00000000" w:rsidP="00000000" w:rsidRDefault="00000000" w:rsidRPr="00000000" w14:paraId="0000004D">
      <w:pPr>
        <w:spacing w:after="180" w:before="180" w:line="360" w:lineRule="auto"/>
        <w:rPr>
          <w:b w:val="1"/>
          <w:bCs w:val="1"/>
          <w:color w:val="273540"/>
          <w:sz w:val="28"/>
          <w:szCs w:val="28"/>
          <w:u w:val="single"/>
        </w:rPr>
      </w:pPr>
      <w:r w:rsidDel="00000000" w:rsidR="00000000" w:rsidRPr="00000000">
        <w:rPr>
          <w:b w:val="1"/>
          <w:bCs w:val="1"/>
          <w:color w:val="273540"/>
          <w:sz w:val="28"/>
          <w:szCs w:val="28"/>
          <w:u w:val="single"/>
          <w:rtl w:val="0"/>
        </w:rPr>
        <w:t xml:space="preserve">sources:</w:t>
      </w:r>
    </w:p>
    <w:p w:rsidR="00000000" w:rsidDel="00000000" w:rsidP="00000000" w:rsidRDefault="00000000" w:rsidRPr="00000000" w14:paraId="0000004E">
      <w:pPr>
        <w:numPr>
          <w:ilvl w:val="0"/>
          <w:numId w:val="7"/>
        </w:numPr>
        <w:spacing w:after="0" w:afterAutospacing="0" w:before="18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Steinberg, A. G., et al. (2006). Health care system accessibility.</w:t>
      </w:r>
    </w:p>
    <w:p w:rsidR="00000000" w:rsidDel="00000000" w:rsidP="00000000" w:rsidRDefault="00000000" w:rsidRPr="00000000" w14:paraId="0000004F">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McKee, M. M., et al. (2011). Barriers to healthcare for Deaf patients.</w:t>
      </w:r>
    </w:p>
    <w:p w:rsidR="00000000" w:rsidDel="00000000" w:rsidP="00000000" w:rsidRDefault="00000000" w:rsidRPr="00000000" w14:paraId="00000050">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Kuenburg, A., et al. (2016). Health disparities in Deaf populations.</w:t>
      </w:r>
    </w:p>
    <w:p w:rsidR="00000000" w:rsidDel="00000000" w:rsidP="00000000" w:rsidRDefault="00000000" w:rsidRPr="00000000" w14:paraId="00000051">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Harner, H. M. (2013). Women prisoners and healthcare access.</w:t>
      </w:r>
    </w:p>
    <w:p w:rsidR="00000000" w:rsidDel="00000000" w:rsidP="00000000" w:rsidRDefault="00000000" w:rsidRPr="00000000" w14:paraId="00000052">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Ferguson, M., et al. (2020). Communication barriers in corrections.</w:t>
      </w:r>
    </w:p>
    <w:p w:rsidR="00000000" w:rsidDel="00000000" w:rsidP="00000000" w:rsidRDefault="00000000" w:rsidRPr="00000000" w14:paraId="00000053">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Vernon, M., &amp; Raifman, L. (1997). Deaf individuals in prison systems.</w:t>
      </w:r>
    </w:p>
    <w:p w:rsidR="00000000" w:rsidDel="00000000" w:rsidP="00000000" w:rsidRDefault="00000000" w:rsidRPr="00000000" w14:paraId="00000054">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U.S. Department of Justice (2024/2025 NC DAC settlement)</w:t>
      </w:r>
    </w:p>
    <w:p w:rsidR="00000000" w:rsidDel="00000000" w:rsidP="00000000" w:rsidRDefault="00000000" w:rsidRPr="00000000" w14:paraId="00000055">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Americans with Disabilities Act (ADA Title II)</w:t>
      </w:r>
    </w:p>
    <w:p w:rsidR="00000000" w:rsidDel="00000000" w:rsidP="00000000" w:rsidRDefault="00000000" w:rsidRPr="00000000" w14:paraId="00000056">
      <w:pPr>
        <w:numPr>
          <w:ilvl w:val="0"/>
          <w:numId w:val="7"/>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Andrews et al. (2019) (for equity in research)</w:t>
      </w:r>
    </w:p>
    <w:p w:rsidR="00000000" w:rsidDel="00000000" w:rsidP="00000000" w:rsidRDefault="00000000" w:rsidRPr="00000000" w14:paraId="00000057">
      <w:pPr>
        <w:numPr>
          <w:ilvl w:val="0"/>
          <w:numId w:val="7"/>
        </w:numPr>
        <w:spacing w:after="18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Goings et al. (2022) (for reflexivity/equity)</w:t>
      </w:r>
    </w:p>
    <w:p w:rsidR="00000000" w:rsidDel="00000000" w:rsidP="00000000" w:rsidRDefault="00000000" w:rsidRPr="00000000" w14:paraId="00000058">
      <w:pPr>
        <w:spacing w:after="180" w:before="180" w:line="360" w:lineRule="auto"/>
        <w:ind w:left="0" w:firstLine="0"/>
        <w:rPr>
          <w:b w:val="1"/>
          <w:bCs w:val="1"/>
          <w:color w:val="273540"/>
          <w:sz w:val="28"/>
          <w:szCs w:val="28"/>
        </w:rPr>
      </w:pPr>
      <w:r w:rsidDel="00000000" w:rsidR="00000000" w:rsidRPr="00000000">
        <w:rPr>
          <w:rtl w:val="0"/>
        </w:rPr>
      </w:r>
    </w:p>
    <w:p w:rsidR="00000000" w:rsidDel="00000000" w:rsidP="00000000" w:rsidRDefault="00000000" w:rsidRPr="00000000" w14:paraId="00000059">
      <w:pPr>
        <w:spacing w:after="180" w:before="180" w:line="360" w:lineRule="auto"/>
        <w:ind w:left="0" w:firstLine="0"/>
        <w:rPr>
          <w:b w:val="1"/>
          <w:bCs w:val="1"/>
          <w:color w:val="273540"/>
          <w:sz w:val="28"/>
          <w:szCs w:val="28"/>
          <w:u w:val="single"/>
        </w:rPr>
      </w:pPr>
      <w:r w:rsidDel="00000000" w:rsidR="00000000" w:rsidRPr="00000000">
        <w:rPr>
          <w:b w:val="1"/>
          <w:bCs w:val="1"/>
          <w:color w:val="273540"/>
          <w:sz w:val="28"/>
          <w:szCs w:val="28"/>
          <w:u w:val="single"/>
          <w:rtl w:val="0"/>
        </w:rPr>
        <w:t xml:space="preserve">Data:</w:t>
      </w:r>
    </w:p>
    <w:p w:rsidR="00000000" w:rsidDel="00000000" w:rsidP="00000000" w:rsidRDefault="00000000" w:rsidRPr="00000000" w14:paraId="0000005A">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Your evaluation =</w:t>
        <w:br w:type="textWrapping"/>
        <w:t xml:space="preserve"> 👉 Needs assessment / process evaluation of</w:t>
        <w:br w:type="textWrapping"/>
        <w:t xml:space="preserve"> 👉 Deaf incarcerated individuals at Central Prison</w:t>
        <w:br w:type="textWrapping"/>
        <w:t xml:space="preserve"> 👉 Focus: communication + healthcare access barriers</w:t>
      </w:r>
    </w:p>
    <w:p w:rsidR="00000000" w:rsidDel="00000000" w:rsidP="00000000" w:rsidRDefault="00000000" w:rsidRPr="00000000" w14:paraId="0000005B">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Your core finding:</w:t>
      </w:r>
    </w:p>
    <w:p w:rsidR="00000000" w:rsidDel="00000000" w:rsidP="00000000" w:rsidRDefault="00000000" w:rsidRPr="00000000" w14:paraId="0000005C">
      <w:pPr>
        <w:numPr>
          <w:ilvl w:val="0"/>
          <w:numId w:val="9"/>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10 participants</w:t>
      </w:r>
    </w:p>
    <w:p w:rsidR="00000000" w:rsidDel="00000000" w:rsidP="00000000" w:rsidRDefault="00000000" w:rsidRPr="00000000" w14:paraId="0000005D">
      <w:pPr>
        <w:numPr>
          <w:ilvl w:val="0"/>
          <w:numId w:val="9"/>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8/10 did NOT receive accommodations</w:t>
      </w:r>
    </w:p>
    <w:p w:rsidR="00000000" w:rsidDel="00000000" w:rsidP="00000000" w:rsidRDefault="00000000" w:rsidRPr="00000000" w14:paraId="0000005E">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Plus:</w:t>
      </w:r>
    </w:p>
    <w:p w:rsidR="00000000" w:rsidDel="00000000" w:rsidP="00000000" w:rsidRDefault="00000000" w:rsidRPr="00000000" w14:paraId="0000005F">
      <w:pPr>
        <w:numPr>
          <w:ilvl w:val="0"/>
          <w:numId w:val="12"/>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Your field observations</w:t>
      </w:r>
    </w:p>
    <w:p w:rsidR="00000000" w:rsidDel="00000000" w:rsidP="00000000" w:rsidRDefault="00000000" w:rsidRPr="00000000" w14:paraId="00000060">
      <w:pPr>
        <w:numPr>
          <w:ilvl w:val="0"/>
          <w:numId w:val="12"/>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DOJ investigation + settlement</w:t>
      </w:r>
    </w:p>
    <w:p w:rsidR="00000000" w:rsidDel="00000000" w:rsidP="00000000" w:rsidRDefault="00000000" w:rsidRPr="00000000" w14:paraId="00000061">
      <w:pPr>
        <w:numPr>
          <w:ilvl w:val="0"/>
          <w:numId w:val="12"/>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ADA violations</w:t>
      </w:r>
    </w:p>
    <w:p w:rsidR="00000000" w:rsidDel="00000000" w:rsidP="00000000" w:rsidRDefault="00000000" w:rsidRPr="00000000" w14:paraId="00000062">
      <w:pPr>
        <w:pStyle w:val="Heading3"/>
        <w:keepNext w:val="0"/>
        <w:keepLines w:val="0"/>
        <w:spacing w:before="280" w:line="360" w:lineRule="auto"/>
        <w:rPr>
          <w:b w:val="1"/>
          <w:bCs w:val="1"/>
          <w:color w:val="273540"/>
          <w:sz w:val="26"/>
          <w:szCs w:val="26"/>
        </w:rPr>
      </w:pPr>
      <w:bookmarkStart w:colFirst="0" w:colLast="0" w:name="_rvkwm7abo5p4" w:id="0"/>
      <w:bookmarkEnd w:id="0"/>
      <w:r w:rsidDel="00000000" w:rsidR="00000000" w:rsidRPr="00000000">
        <w:rPr>
          <w:b w:val="1"/>
          <w:bCs w:val="1"/>
          <w:color w:val="273540"/>
          <w:sz w:val="26"/>
          <w:szCs w:val="26"/>
          <w:rtl w:val="0"/>
        </w:rPr>
        <w:t xml:space="preserve">Your Sample</w:t>
      </w:r>
    </w:p>
    <w:p w:rsidR="00000000" w:rsidDel="00000000" w:rsidP="00000000" w:rsidRDefault="00000000" w:rsidRPr="00000000" w14:paraId="00000063">
      <w:pPr>
        <w:numPr>
          <w:ilvl w:val="0"/>
          <w:numId w:val="5"/>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N = 10 incarcerated individuals</w:t>
      </w:r>
    </w:p>
    <w:p w:rsidR="00000000" w:rsidDel="00000000" w:rsidP="00000000" w:rsidRDefault="00000000" w:rsidRPr="00000000" w14:paraId="00000064">
      <w:pPr>
        <w:numPr>
          <w:ilvl w:val="0"/>
          <w:numId w:val="5"/>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Deaf / Hard of Hearing</w:t>
      </w:r>
    </w:p>
    <w:p w:rsidR="00000000" w:rsidDel="00000000" w:rsidP="00000000" w:rsidRDefault="00000000" w:rsidRPr="00000000" w14:paraId="00000065">
      <w:pPr>
        <w:numPr>
          <w:ilvl w:val="0"/>
          <w:numId w:val="5"/>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Located at Central Prison Healthcare Complex</w:t>
      </w:r>
    </w:p>
    <w:p w:rsidR="00000000" w:rsidDel="00000000" w:rsidP="00000000" w:rsidRDefault="00000000" w:rsidRPr="00000000" w14:paraId="00000066">
      <w:pPr>
        <w:pStyle w:val="Heading3"/>
        <w:keepNext w:val="0"/>
        <w:keepLines w:val="0"/>
        <w:spacing w:before="280" w:line="360" w:lineRule="auto"/>
        <w:rPr>
          <w:b w:val="1"/>
          <w:bCs w:val="1"/>
          <w:color w:val="273540"/>
          <w:sz w:val="26"/>
          <w:szCs w:val="26"/>
        </w:rPr>
      </w:pPr>
      <w:bookmarkStart w:colFirst="0" w:colLast="0" w:name="_ttbkytlbbsiu" w:id="1"/>
      <w:bookmarkEnd w:id="1"/>
      <w:r w:rsidDel="00000000" w:rsidR="00000000" w:rsidRPr="00000000">
        <w:rPr>
          <w:b w:val="1"/>
          <w:bCs w:val="1"/>
          <w:color w:val="273540"/>
          <w:sz w:val="26"/>
          <w:szCs w:val="26"/>
          <w:rtl w:val="0"/>
        </w:rPr>
        <w:t xml:space="preserve">Key Finding</w:t>
      </w:r>
    </w:p>
    <w:p w:rsidR="00000000" w:rsidDel="00000000" w:rsidP="00000000" w:rsidRDefault="00000000" w:rsidRPr="00000000" w14:paraId="00000067">
      <w:pPr>
        <w:numPr>
          <w:ilvl w:val="0"/>
          <w:numId w:val="3"/>
        </w:numPr>
        <w:spacing w:after="24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8 out of 10 (80%) reported NOT receiving ADA accommodations</w:t>
      </w:r>
    </w:p>
    <w:p w:rsidR="00000000" w:rsidDel="00000000" w:rsidP="00000000" w:rsidRDefault="00000000" w:rsidRPr="00000000" w14:paraId="00000068">
      <w:pPr>
        <w:pStyle w:val="Heading3"/>
        <w:keepNext w:val="0"/>
        <w:keepLines w:val="0"/>
        <w:spacing w:before="280" w:line="360" w:lineRule="auto"/>
        <w:rPr>
          <w:b w:val="1"/>
          <w:bCs w:val="1"/>
          <w:color w:val="273540"/>
          <w:sz w:val="26"/>
          <w:szCs w:val="26"/>
        </w:rPr>
      </w:pPr>
      <w:bookmarkStart w:colFirst="0" w:colLast="0" w:name="_4pvbhkndok45" w:id="2"/>
      <w:bookmarkEnd w:id="2"/>
      <w:r w:rsidDel="00000000" w:rsidR="00000000" w:rsidRPr="00000000">
        <w:rPr>
          <w:b w:val="1"/>
          <w:bCs w:val="1"/>
          <w:color w:val="273540"/>
          <w:sz w:val="26"/>
          <w:szCs w:val="26"/>
          <w:rtl w:val="0"/>
        </w:rPr>
        <w:t xml:space="preserve">Themes from your observations:</w:t>
      </w:r>
    </w:p>
    <w:p w:rsidR="00000000" w:rsidDel="00000000" w:rsidP="00000000" w:rsidRDefault="00000000" w:rsidRPr="00000000" w14:paraId="00000069">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You already told me:</w:t>
      </w:r>
    </w:p>
    <w:p w:rsidR="00000000" w:rsidDel="00000000" w:rsidP="00000000" w:rsidRDefault="00000000" w:rsidRPr="00000000" w14:paraId="0000006A">
      <w:pPr>
        <w:numPr>
          <w:ilvl w:val="0"/>
          <w:numId w:val="10"/>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Custody dismisses requests</w:t>
      </w:r>
    </w:p>
    <w:p w:rsidR="00000000" w:rsidDel="00000000" w:rsidP="00000000" w:rsidRDefault="00000000" w:rsidRPr="00000000" w14:paraId="0000006B">
      <w:pPr>
        <w:numPr>
          <w:ilvl w:val="0"/>
          <w:numId w:val="10"/>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No interpreters in healthcare</w:t>
      </w:r>
    </w:p>
    <w:p w:rsidR="00000000" w:rsidDel="00000000" w:rsidP="00000000" w:rsidRDefault="00000000" w:rsidRPr="00000000" w14:paraId="0000006C">
      <w:pPr>
        <w:numPr>
          <w:ilvl w:val="0"/>
          <w:numId w:val="10"/>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No interpreters in group programming</w:t>
      </w:r>
    </w:p>
    <w:p w:rsidR="00000000" w:rsidDel="00000000" w:rsidP="00000000" w:rsidRDefault="00000000" w:rsidRPr="00000000" w14:paraId="0000006D">
      <w:pPr>
        <w:numPr>
          <w:ilvl w:val="0"/>
          <w:numId w:val="10"/>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Nursing ignores Deaf patients during rounds</w:t>
      </w:r>
    </w:p>
    <w:p w:rsidR="00000000" w:rsidDel="00000000" w:rsidP="00000000" w:rsidRDefault="00000000" w:rsidRPr="00000000" w14:paraId="0000006E">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 These = qualitative themes:</w:t>
      </w:r>
    </w:p>
    <w:p w:rsidR="00000000" w:rsidDel="00000000" w:rsidP="00000000" w:rsidRDefault="00000000" w:rsidRPr="00000000" w14:paraId="0000006F">
      <w:pPr>
        <w:numPr>
          <w:ilvl w:val="0"/>
          <w:numId w:val="15"/>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Communication neglect</w:t>
      </w:r>
    </w:p>
    <w:p w:rsidR="00000000" w:rsidDel="00000000" w:rsidP="00000000" w:rsidRDefault="00000000" w:rsidRPr="00000000" w14:paraId="00000070">
      <w:pPr>
        <w:numPr>
          <w:ilvl w:val="0"/>
          <w:numId w:val="15"/>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Institutional dismissal</w:t>
      </w:r>
    </w:p>
    <w:p w:rsidR="00000000" w:rsidDel="00000000" w:rsidP="00000000" w:rsidRDefault="00000000" w:rsidRPr="00000000" w14:paraId="00000071">
      <w:pPr>
        <w:numPr>
          <w:ilvl w:val="0"/>
          <w:numId w:val="15"/>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Healthcare inequity</w:t>
      </w:r>
    </w:p>
    <w:p w:rsidR="00000000" w:rsidDel="00000000" w:rsidP="00000000" w:rsidRDefault="00000000" w:rsidRPr="00000000" w14:paraId="00000072">
      <w:pPr>
        <w:numPr>
          <w:ilvl w:val="0"/>
          <w:numId w:val="15"/>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Program exclusion</w:t>
      </w:r>
    </w:p>
    <w:p w:rsidR="00000000" w:rsidDel="00000000" w:rsidP="00000000" w:rsidRDefault="00000000" w:rsidRPr="00000000" w14:paraId="00000073">
      <w:pPr>
        <w:spacing w:after="180" w:before="180" w:line="360" w:lineRule="auto"/>
        <w:rPr>
          <w:b w:val="1"/>
          <w:bCs w:val="1"/>
          <w:color w:val="273540"/>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pStyle w:val="Heading1"/>
        <w:keepNext w:val="0"/>
        <w:keepLines w:val="0"/>
        <w:spacing w:before="480" w:line="360" w:lineRule="auto"/>
        <w:rPr>
          <w:b w:val="1"/>
          <w:bCs w:val="1"/>
          <w:color w:val="273540"/>
          <w:sz w:val="46"/>
          <w:szCs w:val="46"/>
        </w:rPr>
      </w:pPr>
      <w:bookmarkStart w:colFirst="0" w:colLast="0" w:name="_qoq6j4gfljbt" w:id="3"/>
      <w:bookmarkEnd w:id="3"/>
      <w:r w:rsidDel="00000000" w:rsidR="00000000" w:rsidRPr="00000000">
        <w:rPr>
          <w:b w:val="1"/>
          <w:bCs w:val="1"/>
          <w:color w:val="273540"/>
          <w:sz w:val="46"/>
          <w:szCs w:val="46"/>
          <w:rtl w:val="0"/>
        </w:rPr>
        <w:t xml:space="preserve">⚖️ DOJ SUPPORT (VERY IMPORTANT SECTION)</w:t>
      </w:r>
    </w:p>
    <w:p w:rsidR="00000000" w:rsidDel="00000000" w:rsidP="00000000" w:rsidRDefault="00000000" w:rsidRPr="00000000" w14:paraId="00000075">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Use this as evidence backing your findings</w:t>
      </w:r>
    </w:p>
    <w:p w:rsidR="00000000" w:rsidDel="00000000" w:rsidP="00000000" w:rsidRDefault="00000000" w:rsidRPr="00000000" w14:paraId="00000076">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The U.S. Department of Justice found:</w:t>
      </w:r>
    </w:p>
    <w:p w:rsidR="00000000" w:rsidDel="00000000" w:rsidP="00000000" w:rsidRDefault="00000000" w:rsidRPr="00000000" w14:paraId="00000077">
      <w:pPr>
        <w:numPr>
          <w:ilvl w:val="0"/>
          <w:numId w:val="2"/>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Failure to provide interpreters</w:t>
      </w:r>
    </w:p>
    <w:p w:rsidR="00000000" w:rsidDel="00000000" w:rsidP="00000000" w:rsidRDefault="00000000" w:rsidRPr="00000000" w14:paraId="00000078">
      <w:pPr>
        <w:numPr>
          <w:ilvl w:val="0"/>
          <w:numId w:val="2"/>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Lack of effective communication</w:t>
      </w:r>
    </w:p>
    <w:p w:rsidR="00000000" w:rsidDel="00000000" w:rsidP="00000000" w:rsidRDefault="00000000" w:rsidRPr="00000000" w14:paraId="00000079">
      <w:pPr>
        <w:numPr>
          <w:ilvl w:val="0"/>
          <w:numId w:val="2"/>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ADA violations in NC prisons</w:t>
      </w:r>
    </w:p>
    <w:p w:rsidR="00000000" w:rsidDel="00000000" w:rsidP="00000000" w:rsidRDefault="00000000" w:rsidRPr="00000000" w14:paraId="0000007A">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 This strengthens your credibility:</w:t>
        <w:br w:type="textWrapping"/>
        <w:t xml:space="preserve"> Your data ≠ isolated</w:t>
        <w:br w:type="textWrapping"/>
        <w:t xml:space="preserve"> It matches federal findings</w:t>
      </w:r>
    </w:p>
    <w:p w:rsidR="00000000" w:rsidDel="00000000" w:rsidP="00000000" w:rsidRDefault="00000000" w:rsidRPr="00000000" w14:paraId="0000007B">
      <w:pPr>
        <w:spacing w:after="180" w:before="180" w:line="360" w:lineRule="auto"/>
        <w:rPr>
          <w:b w:val="1"/>
          <w:bCs w:val="1"/>
          <w:color w:val="273540"/>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C">
      <w:pPr>
        <w:pStyle w:val="Heading1"/>
        <w:keepNext w:val="0"/>
        <w:keepLines w:val="0"/>
        <w:spacing w:before="480" w:line="360" w:lineRule="auto"/>
        <w:rPr>
          <w:b w:val="1"/>
          <w:bCs w:val="1"/>
          <w:color w:val="273540"/>
          <w:sz w:val="46"/>
          <w:szCs w:val="46"/>
        </w:rPr>
      </w:pPr>
      <w:bookmarkStart w:colFirst="0" w:colLast="0" w:name="_m4azj6blsqvr" w:id="4"/>
      <w:bookmarkEnd w:id="4"/>
      <w:r w:rsidDel="00000000" w:rsidR="00000000" w:rsidRPr="00000000">
        <w:rPr>
          <w:b w:val="1"/>
          <w:bCs w:val="1"/>
          <w:color w:val="273540"/>
          <w:sz w:val="46"/>
          <w:szCs w:val="46"/>
          <w:rtl w:val="0"/>
        </w:rPr>
        <w:t xml:space="preserve">🧪 METHODS (WHAT TYPE OF STUDY YOU DID)</w:t>
      </w:r>
    </w:p>
    <w:p w:rsidR="00000000" w:rsidDel="00000000" w:rsidP="00000000" w:rsidRDefault="00000000" w:rsidRPr="00000000" w14:paraId="0000007D">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You asked about stats earlier — here’s your answer:</w:t>
      </w:r>
    </w:p>
    <w:p w:rsidR="00000000" w:rsidDel="00000000" w:rsidP="00000000" w:rsidRDefault="00000000" w:rsidRPr="00000000" w14:paraId="0000007E">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 Design:</w:t>
      </w:r>
    </w:p>
    <w:p w:rsidR="00000000" w:rsidDel="00000000" w:rsidP="00000000" w:rsidRDefault="00000000" w:rsidRPr="00000000" w14:paraId="0000007F">
      <w:pPr>
        <w:numPr>
          <w:ilvl w:val="0"/>
          <w:numId w:val="8"/>
        </w:numPr>
        <w:spacing w:after="24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Mixed-methods (qualitative + descriptive quantitative)</w:t>
      </w:r>
    </w:p>
    <w:p w:rsidR="00000000" w:rsidDel="00000000" w:rsidP="00000000" w:rsidRDefault="00000000" w:rsidRPr="00000000" w14:paraId="00000080">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 Data Collection:</w:t>
      </w:r>
    </w:p>
    <w:p w:rsidR="00000000" w:rsidDel="00000000" w:rsidP="00000000" w:rsidRDefault="00000000" w:rsidRPr="00000000" w14:paraId="00000081">
      <w:pPr>
        <w:numPr>
          <w:ilvl w:val="0"/>
          <w:numId w:val="13"/>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Interviews (primary data)</w:t>
      </w:r>
    </w:p>
    <w:p w:rsidR="00000000" w:rsidDel="00000000" w:rsidP="00000000" w:rsidRDefault="00000000" w:rsidRPr="00000000" w14:paraId="00000082">
      <w:pPr>
        <w:numPr>
          <w:ilvl w:val="0"/>
          <w:numId w:val="13"/>
        </w:numPr>
        <w:spacing w:after="0" w:afterAutospacing="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Field observations</w:t>
      </w:r>
    </w:p>
    <w:p w:rsidR="00000000" w:rsidDel="00000000" w:rsidP="00000000" w:rsidRDefault="00000000" w:rsidRPr="00000000" w14:paraId="00000083">
      <w:pPr>
        <w:numPr>
          <w:ilvl w:val="0"/>
          <w:numId w:val="13"/>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Secondary data (DOJ report)</w:t>
      </w:r>
    </w:p>
    <w:p w:rsidR="00000000" w:rsidDel="00000000" w:rsidP="00000000" w:rsidRDefault="00000000" w:rsidRPr="00000000" w14:paraId="00000084">
      <w:pPr>
        <w:spacing w:after="240" w:before="240" w:line="360" w:lineRule="auto"/>
        <w:rPr>
          <w:b w:val="1"/>
          <w:bCs w:val="1"/>
          <w:color w:val="273540"/>
          <w:sz w:val="28"/>
          <w:szCs w:val="28"/>
        </w:rPr>
      </w:pPr>
      <w:r w:rsidDel="00000000" w:rsidR="00000000" w:rsidRPr="00000000">
        <w:rPr>
          <w:b w:val="1"/>
          <w:bCs w:val="1"/>
          <w:color w:val="273540"/>
          <w:sz w:val="28"/>
          <w:szCs w:val="28"/>
          <w:rtl w:val="0"/>
        </w:rPr>
        <w:t xml:space="preserve">👉 Analysis:</w:t>
      </w:r>
    </w:p>
    <w:p w:rsidR="00000000" w:rsidDel="00000000" w:rsidP="00000000" w:rsidRDefault="00000000" w:rsidRPr="00000000" w14:paraId="00000085">
      <w:pPr>
        <w:numPr>
          <w:ilvl w:val="0"/>
          <w:numId w:val="11"/>
        </w:numPr>
        <w:spacing w:after="0" w:afterAutospacing="0" w:before="24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Descriptive stats (percentages)</w:t>
      </w:r>
    </w:p>
    <w:p w:rsidR="00000000" w:rsidDel="00000000" w:rsidP="00000000" w:rsidRDefault="00000000" w:rsidRPr="00000000" w14:paraId="00000086">
      <w:pPr>
        <w:numPr>
          <w:ilvl w:val="0"/>
          <w:numId w:val="11"/>
        </w:numPr>
        <w:spacing w:after="240" w:before="0" w:beforeAutospacing="0" w:line="360" w:lineRule="auto"/>
        <w:ind w:left="720" w:hanging="360"/>
        <w:rPr>
          <w:b w:val="1"/>
          <w:bCs w:val="1"/>
          <w:color w:val="273540"/>
          <w:sz w:val="28"/>
          <w:szCs w:val="28"/>
        </w:rPr>
      </w:pPr>
      <w:r w:rsidDel="00000000" w:rsidR="00000000" w:rsidRPr="00000000">
        <w:rPr>
          <w:b w:val="1"/>
          <w:bCs w:val="1"/>
          <w:color w:val="273540"/>
          <w:sz w:val="28"/>
          <w:szCs w:val="28"/>
          <w:rtl w:val="0"/>
        </w:rPr>
        <w:t xml:space="preserve">Thematic analysis (patterns from observations)</w:t>
      </w:r>
    </w:p>
    <w:p w:rsidR="00000000" w:rsidDel="00000000" w:rsidP="00000000" w:rsidRDefault="00000000" w:rsidRPr="00000000" w14:paraId="00000087">
      <w:pPr>
        <w:spacing w:after="180" w:before="180" w:line="360" w:lineRule="auto"/>
        <w:ind w:left="0" w:firstLine="0"/>
        <w:rPr>
          <w:b w:val="1"/>
          <w:bCs w:val="1"/>
          <w:color w:val="273540"/>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bCs w:val="0"/>
        <w:color w:val="27354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